
<file path=[Content_Types].xml><?xml version="1.0" encoding="utf-8"?>
<Types xmlns="http://schemas.openxmlformats.org/package/2006/content-types">
  <Default Extension="bin" ContentType="application/vnd.openxmlformats-officedocument.wordprocessingml.printerSettings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B61" w:rsidRPr="001C3AA4" w:rsidRDefault="00265B61" w:rsidP="00265B61">
      <w:pPr>
        <w:pStyle w:val="Heading1"/>
        <w:rPr>
          <w:rFonts w:ascii="Times New Roman" w:hAnsi="Times New Roman"/>
        </w:rPr>
      </w:pPr>
      <w:r w:rsidRPr="001C3AA4">
        <w:rPr>
          <w:rFonts w:ascii="Times New Roman" w:hAnsi="Times New Roman"/>
        </w:rPr>
        <w:t>Appendix A</w:t>
      </w:r>
    </w:p>
    <w:p w:rsidR="00265B61" w:rsidRPr="001C3AA4" w:rsidRDefault="00265B61" w:rsidP="00C90A06">
      <w:pPr>
        <w:spacing w:beforeLines="100" w:line="480" w:lineRule="auto"/>
        <w:rPr>
          <w:rFonts w:ascii="Times New Roman" w:eastAsia="Times New Roman" w:hAnsi="Times New Roman"/>
          <w:sz w:val="18"/>
          <w:szCs w:val="20"/>
        </w:rPr>
      </w:pPr>
      <w:r w:rsidRPr="001C3AA4">
        <w:rPr>
          <w:rFonts w:ascii="Times New Roman" w:hAnsi="Times New Roman"/>
        </w:rPr>
        <w:t>Experimental Sentences</w:t>
      </w:r>
    </w:p>
    <w:tbl>
      <w:tblPr>
        <w:tblW w:w="14233" w:type="dxa"/>
        <w:tblInd w:w="95" w:type="dxa"/>
        <w:tblLayout w:type="fixed"/>
        <w:tblLook w:val="0000"/>
      </w:tblPr>
      <w:tblGrid>
        <w:gridCol w:w="745"/>
        <w:gridCol w:w="708"/>
        <w:gridCol w:w="9360"/>
        <w:gridCol w:w="3420"/>
      </w:tblGrid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Item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cond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Sentence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Question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client who had arrived after the important meeting that day was waiting in the office.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waiting?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client who had arrived after the important visitor that day was waiting in the office.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waiting?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client who implied that the meeting was important that day was waiting in the office.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waiting?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client who implied that the visitor was important that day was waiting in the office.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waiting?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resident who was living near the dangerous warehouse last month had complained about the investigation.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complained?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resident who was living near the dangerous neighbor last month had complained about the investigation.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complained?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resident who said that the warehouse was dangerous last month had complained about the investigation.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had complained?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resident who said that the neighbor was dangerous last month had complained about the investigation.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complained?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teacher who was designing the new curriculum last night will come to the office.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come?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teacher who was meeting with the new specialist last night will come to the office.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come?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teacher who realized that the curriculum was new last night will come to the office.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come?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teacher who realized that the specialist was new last night will come to the office.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come?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ambassador who had exposed the known conspiracy during the meeting will arrive this morning.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arrive?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ambassador who had criticized the known terrorist during the meeting will arrive this morning.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arrive?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ambassador who claimed that the conspiracy was known in the meeting will arrive this morning.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arrive?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ambassador who claimed that the terrorist was known in the meeting will arrive this morning.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arrive?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critic who had enjoyed the memorable play at the new theater will praise the director.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visit?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critic who had enjoyed the memorable actress at the new theater will praise the director.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visit?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critic who mentioned that the play was memorable at the new theater will praise the director.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visit?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critic who mentioned that the actress was memorable at the new theater will praise the director.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visit?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unit which was searching for the captured supplies after the bombing will contact the base.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contact the base?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unit which was searching for the captured pilots after the bombing will contact the base.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contact the base?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unit which suspected that the supplies were captured after the bombing will contact the base.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contact the base?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unit which suspected that the pilots were captured after the bombing will contact the base.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contact the base?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opponent who was fighting the corrupt government for nearly three year should be arrested immediately.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be arrested?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opponent who was fighting the corrupt governor for nearly three year should be arrested immediately.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be arrested?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opponent who had claimed that the government was corrupt for nearly three year should be arrested immediately.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be arrested?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opponent who had claimed that the governor was corrupt for nearly three year should be arrested immediately.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should be arrested?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policeman who had found the missing money accidentally was expecting an investigation.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expecting an investigation?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policeman who had found the missing boy accidentally was expecting an investigation.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expecting an investigation?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policeman who had discovered that the money was missing accidentally was expecting an investigation.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expecting an investigation?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policeman who had discovered that the boy was missing accidentally was expecting an investigation.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expecting an investigation?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couple who had looked for the cheaper house since the wedding was making a mistake.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making a mistake?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couple who had looked for the cheaper agent since the wedding was making a mistake.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making a mistake?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couple who thought that the house was cheaper after the wedding was making a mistake.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making a mistake?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couple who thought that the agent was cheaper after the wedding was making a mistake.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making a mistake?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manager who liked the clever show at the opening ceremony could negotiate a good deal.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could negotiate?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manager who liked the clever producer at the opening ceremony could negotiate a good deal.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could negotiate?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manager who said that the show was clever at the opening ceremony could negotiate a good deal.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could negotiate?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manager who said that the producer was clever at the opening ceremony could negotiate a good deal.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could negotiate?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suspect who was aware of the unguarded money outside was sleeping during the crime.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sleeping?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suspect who was aware of the unguarded teller outside was sleeping during the crime.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sleeping?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suspect who knew that the money was unguarded outside was sleeping during the crime.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sleeping?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suspect who knew that the teller was unguarded outside was sleeping during the crime.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sleeping?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procedures which were favored by the designated laws in California were enacted throughout the country.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what were enacted?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procedures which were favored by the designated voters in California were enacted throughout the country.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what were enacted?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procedures which ensure that the laws are designated in California were enacted throughout the country.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what were enacted?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procedures which ensure that the voters are designated in California were enacted throughout the country.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what were enacted?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company which had created the controversial product last year asked for feedback.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asks for feedback?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company which had hired the controversial spokesman last year asked for feedback.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asks for feedback?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company that admited that the product is controversial last year asked for feedback.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asks for feedback?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company that admited that the spokesman is controversial last year asked for feedback.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asks for feedback?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student who was tried of the demanding assignment at school was leaving for home.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leaving?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student who was tried of the demanding coach at school was leaving for home.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leaving?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student who said that the assignment was demanding at school was leaving for home.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leaving?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student who said that the coach was demanding at school was leaving for home.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leaving?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handyman who worked on the ambitious project for the company was standing outside.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standing outside?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handyman who worked with the ambitious foreman for the company was standing outside.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standing outside?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handyman who said that the project was ambitious to the company was standing outside.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standing outside?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handyman who said that the foreman was ambitious to the company was standing outside.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standing outside?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witness who will support the fraudulent case at the court will testify against the suspect.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testify?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witness who will support the fraudulent defendant at the court will testify against the suspect.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testify?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witness who suggested that the case was fraudulent at the court will testify against the suspect.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testify?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witness who suggested that the defendant was fraudulent at the court will testify against the suspect.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testify?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professor who agreed on the inappropriate reprimand yesterday was acting rudely.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acting rudely?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professor who agreed with the inappropriate chairman yesterday was acting rudely.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acting rudely?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professor who agreed that the reprimand was inappropriate yesterday was acting rudely.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acting rudely?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professor who agreed that the chairman was inappropriate yesterday was acting rudely.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acting rudely?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couple who had requested the sophisticated vase from the store was talking about the price.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couple who had requested a sophisticated salesman from the store was talking about the price.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couple who remarked that the vase was sophisticated at the store was talking about the price.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couple who remarked that the salesman was sophisticated at the store was talking about the price.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passenger who was sitting in the new seat on the bus was talking on the phone.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passenger who was sitting behind the new driver on the bus was talking on the phone.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passenger who commented that the seat was new on the bus was talking on the phone.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passenger who commented that the driver was new on the bus was talking on the phone.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physicist who had admired the amazing calculation at the conference was making too much noise.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making noise?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physicist who had admired the amazing chemist at the conference was making too much noise.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making noise?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physicist who shouted that the calculation was amazing at the conference was making too much noise.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making noise?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physicist who shouted that the chemist was amazing at the conference was making too much noise.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making noise?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attorney who was questioning the unusual motion in the courtroom was exaggerating quite a bit.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exaggerating?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attorney who was questioning the unusual witness in the courtroom was exaggerating quite a bit.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exaggerating?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attorney who commented that the motion was unusual in the courtroom was exaggerating quite a bit.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exaggerating?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attorney who commented that the witness was unusual in the courtroom was exaggerating quite a bit.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exaggerating?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 xml:space="preserve">The candidate who was attacked by the dishonest commercial in the newspaper was losing the race.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losing?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 xml:space="preserve">The candidate who was attacked by the dishonest senator in the newspaper was losing the race.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losing?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 xml:space="preserve">The candidate who charged that the commercial was dishonest in the newspaper was losing the race.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losing?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 xml:space="preserve">The candidate who charged that the senator was dishonest in the newspaper was losing the race.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losing?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publicist who had paid for the brilliant painting at the first meeting will cancel the exhibit.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cancel the exhibit?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publicist who had paid for the brilliant painter at the first meeting will cancel the exhibit.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cancel the exhibit?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publicist who assumed that the painting was brilliant at the first meeting will cancel the exhibit.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cancel the exhibit?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publicist who assumed that the painter was brilliant at the first meeting will cancel the exhibit.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cancel the exhibit?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judge who had criticized the questionable evidence recently had misunderstood the facts.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had misunderstood?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judge who had criticized the questionable witness recently had misunderstood the facts.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misunderstood?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judge who decided that the evidence was questionable recently had misunderstood the facts.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misunderstood?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judge who decided that the witness was questionable recently had misunderstood the facts.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misunderstood?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secretary who was complaining about the unreasonable policy on TV is quitting next month.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is quitting?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secretary who was complaining about the unreasonable director on TV is quitting next month.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is quitting?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secretary who complains that the policy is unreasonable on TV is quitting next month.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is quitting?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secretary who complains that the director is unreasonable on TV is quitting next month.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is quitting?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girl who was complaining about the annoying pain to everybody had visited the clinic.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visited the clinic?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girl who was complaining about the annoying mother to everybody had visited the clinic.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visited the clinic?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girl who said that the pain was annoying to everybody had visited the clinic.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had visited the clinic?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girl who said that the mother was annoying to everybody had visited the clinic.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visited the clinic?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director who disliked the outrageous performance in the movie had wanted to quit.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wanted to quit?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director who disliked the outrageous performer in the movie had wanted to quit.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wanted to quit?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director who exclaimed that the performance was outrageous in the movie had wanted to quit.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wanted to quit?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director who exclaimed that the performer was outrageous in the movie had wanted to quit.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wanted to quit?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informant who had been exposing the illegal company to the public was arrested last night.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arrested?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informant who had been exposing the illegal immigrant to the public was arrested last night.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arrested?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informant who explained that the company was illegal to the public was arrested last night.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arrested?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informant who explained that the immigrant was illegal to the public was arrested last night.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arrested?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experts who were apologizing for the biased story during class will explain the decision.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explain?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experts who were apologizing for the biased judge during class will explain the decision.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explain?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experts who admitted that the story was biased during class will explain the decision.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explain?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experts who admitted that the judge was biased during class will explain the decision.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explain?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thief who had stolen from the strict church for a while lived near the sanctuary.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lived nearby?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thief who had stolen from the strict nun for a while lived near the sanctuary.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lived nearby?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thief who had known that the church was strict for a while lived near the sanctuary.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lived nearby?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thief who had known that the nun was strict for a while lived near the sanctuary.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lived nearby?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child who was playing with the dangerous toy all day long was running toward the park.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running?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child who was playing with the dangerous stranger all day long was running toward the park.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running?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child who wondered if the toy was dangerous all day long was running toward the park.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running?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child who wondered if the stranger was dangerous all day long was running toward the park.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running?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owner who had driven out the new undergrowth last summer had made mistakes.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had made mistakes?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owner who had driven out the new assistant last summer had made mistakes.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made mistakes?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owner who regretted that the undergrowth was new last summer had made mistakes.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made mistakes?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owner who regretted that the assistant was new last summer had made mistakes.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made mistakes?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student who had merely seen the loud party last time was drinking under age.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drinking?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student who had merely seen the loud partygoer last time was drinking under age.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drinking?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student who testified that the party was loud last time was drinking under age.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drinking?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student who testified that the partygoer was loud last time was drinking under age.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drinking?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enemy who had shot at the hidden tank in the garage was lying in the bushes.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lying in the bushes?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enemy who had shot at the hidden man in the garage was lying in the bushes.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lying in the bushes?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enemy who saw that the tank was hidden in the garage was lying in the bushes.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lying in the bushes?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enemy who saw that the man was hidden in the garage was lying in the bushes.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lying in the bushes?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burglar who had stolen the precious jewel from the store was scared by the alarm.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scared?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burglar who had stolen the precious baby from the store was scared by the alarm.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scared?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burglar who thought that the jewel was precious at the store was scared by the alarm.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scared?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burglar who thought that the baby was precious at the store was scared by the alarm.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scared?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salesman who had upset the alcoholic drink last night will complain to the manager.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complain?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salesman who had upset the alcoholic waiter last night will complain to the manager.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complain?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salesman who thought that the drink was alcoholic last night will complain to the manager.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complain?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salesman who thought that the waiter was alcoholic last night will complain to the manager.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complain?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doorman who had denounced the dreadful crime last month was planning something awful.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planning something awful?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doorman who had denounced the dreadful criminal last month was planning something awful.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planning something awful?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doorman who remarked that the crime was dreadful last month was planning something awful.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planning something awful?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doorman who remarked that the criminal was dreadful last month was planning something awful.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planning something awful?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hostess who had yelled about the dirty room loudly will forget about the mess.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forget about the mess?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hostess who had yelled about the dirty toddler loudly will forget about the mess.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forget about the mess?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hostess who yelled that the room was dirty loudly will forget about the mess.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forget about the mess?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hostess who yelled that the toddler was dirty loudly will forget about the mess.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forget about the mess?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secretary who had answered the angry calls this Monday should apologize to the company.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apologize?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secretary who had answered the angry businessmen this Monday should apologize to the company.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apologize?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secretary who claimed that the calls were angry this Monday should apologize to the company.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apologize?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secretary who claimed that the businessmen were angry this Monday should apologize to the company.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should apologize?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teacher who had graded the difficult test last semester could answer the question.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could answer the question?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teacher who had graded the difficult child last semester could answer the question.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could answer the question?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teacher who disagreed that the test was difficult last semester could answer the question.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could answer the question?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teacher who disagreed that the child was difficult last semester could answer the question.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could answer the question?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teller who was working in the boring room in the back building will quit the job.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quit?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teller who was working for the boring boss in the back building will quit the job.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quit?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teller who felt that the room was boring in the back building will quit the job.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quit?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teller who felt that the boss was boring in the back building will quit the job.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quit?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subject who had argued about the difficult quiz on the school message board will leave soon.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leave soon?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subject who had argued about the difficult professor on the school message board will leave soon.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leave soon?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subject who learned that the quiz was difficult on the school message board will leave soon.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leave soon?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subject who learned that the professor was difficult on the school message board will leave soon.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leave soon?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waitress who had presented the greasy menu last time was unconcerned about the first impression.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unconcerned?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waitress who had presented the greasy cook last time was unconcerned about the first impression.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unconcerned?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waitress who knew that the menu was greasy last time was unconcerned about the first impression.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unconcerned?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waitress who knew that the cook was greasy last time was unconcerned about the first impression.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unconcerned?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boy who had dumped the rich soil last week should apologize for the mistake.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should apologize?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had dumped the rich girl last week should apologize for the mistake.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apologize?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ignored that the soil was rich last week should apologize for the mistake.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apologize?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ignored that the girl was rich last week should apologize for the mistake.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apologize?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mother who had dropped off the expensive bill recently will appreciate the discount.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appreciate the discount?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mother who had dropped off the expensive teenager recently will appreciate the discount.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appreciate the discount?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mother who remarked that the bill was expensive recently will appreciate the discount.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appreciate the discount?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mother who remarked that the teenager was expensive recently will appreciate the discount.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appreciate the discount?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audience who was watching the outrageous show last night will remember the jokes.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remember the jokes?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audience who was watching the outrageous comedian last night will remember the jokes.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remember the jokes?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audience who thought that the show was outrageous last night will remember the jokes.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remember the jokes?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audience who thought that the comedian was outrageous last night will remember the jokes.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remember the jokes?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student who appreciated the helpful advise in the counseling session will make the right decision.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make the right decision?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student who appreciated the helpful advisor in the counseling session will make the right decision.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make the right decision?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student who mentioned that the advice was helpful in the counseling session will make the right decision.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make the right decision?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student who mentioned that the advisor was helpful in the counseling session will make the right decision.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make the right decision?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actress who had gotten the popular award in Europe was recognized in public.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recognized?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actress who had gotten the popular boyfriend in Europe was recognized in public.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recognized?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actress who loved that the award was popular in Europe was recognized in public.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recognized?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actress who loved that the boyfriend was popular in Europe was recognized in public.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recognized?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hostess who had ignored the messy table after the party was talking to some friends.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hostess who had ignored the messy guest after the party was talking to some friends.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hostess who ignored that the table was messy after the party was talking to some friends.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hostess who ignored that the guest was messy after the party was talking to some friends.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talking?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teacher who was teaching the Korean alphabet at school will translate the vocabulary.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translate?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teacher who was teaching the Korean child at school will translate the vocabulary.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translate?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teacher who knew that the alphabet was Korean at school will translate the vocabulary.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translate?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teacher who knew that the child was Korean at school will translate the vocabulary.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translate?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captain who was watching the beautiful sunset on the boat was steering the ship.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steering?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captain who was watching the beautiful woman on the boat was steering the ship.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steering?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captain who saw that the sunset was beautiful on the boat was steering the ship.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steering?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captain who saw that the woman was beautiful on the boat was steering the ship.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steering?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boy who was seeing the silly movie at the theater was wasting money.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wasting money?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was seeing the silly girl at the theater was wasting money.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wasting money?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disagreed that the movie was silly at the theater was wasting money.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wasting money?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disagreed that the girl was silly at the theater was wasting money.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wasting money?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customer who had asked about the expensive program yesterday should buy the computer.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buy the computer?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customer who had asked about the expensive programmer yesterday should buy the computer.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should buy the computer?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customer who forgot that the program was expensive yesterday should buy the computer.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buy the computer?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customer who forgot that the programmer was expensive yesterday should buy the computer.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buy the computer?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prince who had saved the beautiful castle last time had forgotten the magic wand.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forgotten the wand?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prince who had saved the beautiful princess last time had forgotten the magic wand.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forgotten the wand?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prince who thought that the castle was beautiful last time had forgotten the magic wand.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had forgotten the wand?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prince who thought that the princess was beautiful last time had forgotten the magic wand.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forgotten the wand?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housekeeper who had told about the secret room to the media was fired for the error.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fired?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housekeeper who had told about the secret accountant to the media was fired for the error.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fired?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housekeeper who revealed that the room was a secret to the media was fired for the error.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fired?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housekeeper who revealed that the accountant was a secret to the media was fired for the error.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fired?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batter who had swung at the tiny ball at the last game should play baseball.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should play?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batter who had swung at the tiny pitcher at the last game should play baseball.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play?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batter who said that the ball was tiny at the last game should play baseball.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play?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batter who said that the pitcher was tiny at the last game should play baseball.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play?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traveler who had dreamt about the dark shadow last night will win the lottery.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win?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traveler who had dreamt about the dark man last night will win the lottery.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win?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traveler who remembered that the shadow was dark last night will win the lottery.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win?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traveler who remembered that the man was dark last night will win the lottery.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win?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employer who had criticized the old computer at the company meeting will regret the nasty comment.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regret?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employer who had criticized the old employee at the company meeting will regret the nasty comment.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regret?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employer who remarked that the computer was old at the company meeting will regret the nasty comment.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regret?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employer who remarked that the employee was old at the company meeting will regret the nasty comment.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regret?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family which had enjoyed the offensive music at the concert was ignorant about quality performances.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ignorant?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family which had enjoyed the offensive singer at the concert was ignorant about quality performances.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ignorant?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family which had disregarded that the music was offensive at the concert was ignorant about quality performances.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ignorant?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family which had disregarded that the singer was offensive at the concert was ignorant about quality performances.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ignorant?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passenger who had hidden the dangerous explosive in the back room will leave immediately.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leave immediately?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passenger who had hidden the dangerous criminal in the back room will leave immediately.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leave immediately?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passenger who understood that the explosive was dangerous in the back room will leave immediately.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leave immediately?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passenger who understood that the criminal was dangerous in the back room will leave immediately.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leave immediately?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biologist who was testing the contaminated water in the village was afraid of dying.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afraid?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biologist who was testing the contaminated animal in the village was afraid of dying.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afraid?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biologist who disliked that the water was contaminated in the village was afraid of dying.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afraid?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biologist who disliked that the animal was contaminated in the village was afraid of dying.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afraid?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mother who had punished the bad dog last week will explain the reason.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explain the reason?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mother who had punished the bad boy last week will explain the reason.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explain the reason?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mother who thought that the dog was bad last week will explain the reason.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explain the reason?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mother who thought that the boy was bad last week will explain the reason.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explain the reason?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hero who had saved the frightened cat from the burning car could explain the accident.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could explain the accident?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hero who had saved the frightened lady from the burning car could explain the accident.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could explain the accident?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hero who saw that the cat was frightened of the burning car could explain the accident.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could explain the accident?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hero who saw that the lady was frightened of the burning car could explain the accident.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could explain the accident?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boy who had stolen the old trophy that night should stop stealing.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should stop stealing?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had stolen from the old man that night should stop stealing.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stop stealing?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knew that the trophy was old that night should stop stealing.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stop stealing?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knew that the man was old that night should stop stealing.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stop stealing?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captain who had discovered the incredible island eventually will explore more.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explore more?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captain who had discovered the incredible woman eventually will explore more.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explore more?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captain who realized that the island was incredible eventually will explore more.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explore more?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captain who realized that the woman was incredible eventually will explore more.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explore more?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manager who had lied about the cheap car in the end will resign before the summer.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resign?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manager who had lied about the cheap associate in the end will resign before the summer.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resign?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manager who admitted that the car was cheap in the end will resign before the summer.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resign?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manager who admitted that the associate was cheap in the end will resign before the summer.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resign?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bandit who had attacked the frail wagon last night was looking for help.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looking for help?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bandit who had attacked the frail woman last night was looking for help.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looking for help?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bandit who noticed that the wagon was frail last night was looking for help.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looking for help?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bandit who noticed that the woman was frail last night was looking for help.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looking for help?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worker who had picked up the lost ticket from the front desk will come to the doctor.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come to the doctor?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worker who had picked up the lost child from the front desk will come to the doctor.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come to the doctor?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worker who saw that the ticket was lost at the front desk will come to the doctor.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come to the doctor?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worker who saw that the child was lost at the front desk will come to the doctor.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come to the doctor?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businessman who was complaining about the rude delay this afternoon should call the airline.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call?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businessman who was complaining about the rude passenger this afternoon should call the airline.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should call?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businessman who complained that the delay was rude this afternoon should call the airline.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call?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businessman who complained that the passenger was rude this afternoon should call the airline.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should call?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merchant who had sold the creative artwork in the exhibition was lying about the price.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lying?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merchant who had sold to the creative artist in the exhibition was lying about the price.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lying?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merchant who said that the artwork was creative in the exhibition was lying about the price.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lying?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merchant who said that the artist was creative in the exhibition was lying about the price.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lying?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player who was practicing on the new field before the game will score many points.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score many points?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player who was practicing with the new team before the game will score many points.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score many points?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player who realized that the field was new before the game will score many points.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score many points?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player who realized that the team was new before the game will score many points.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score many points?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conservationist who had supported the pleasant park this year was speaking at the forum.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speaking?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conservationist who had supported the pleasant politician this year was speaking at the forum.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speaking?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conservationist who remarked that the park was pleasant this year was speaking at the forum.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speaking?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conservationist who remarked that the politician was pleasant this year was speaking at the forum.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speaking?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editor who had interviewed for the prestigious position yesterday was receiving a reward.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rewarded?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editor who had interviewed the prestigious citizen yesterday was receiving a reward.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rewarded?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editor who recognized that the position was prestigious yesterday was receiving a reward.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rewarded?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editor who recognized that the citizen was prestigious yesterday was receiving a reward.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rewarded?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child who was inspired by the creative assignment this summer was thankful for the attention.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thankful?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child who was inspired by the creative teacher this summer was thankful for the attention.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thankful?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child who said that the assignment was creative this summer was thankful for the attention.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thankful?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child who said that the teacher was creative this summer was thankful for the attention.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thankful?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had played the interesting game last week had shared the cookies.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shared the cookies?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had played with the interesting visitor last week had shared the cookies.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shared the cookies?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boy who mumbled that the game was interesting last week had shared the cookies.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had shared the cookies?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boy who mumbled that the visitor was interesting last week had shared the cookies.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had shared the cookies?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specialist who has worked with the terminal disease in the hospital will discuss all the options.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discuss all the options?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specialist who has worked with the terminal patient in the hospital will discuss all the options.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discuss all the options?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specialist who had thinks that the disease is terminal in the hospital will discuss all the options.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discuss all the options?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specialist who had thinks that the patient is terminal in the hospital will discuss all the options.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discuss all the options?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monster who had captured the precious sword in the battle will regret the action.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regret the action?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monster who had captured the precious queen in the battle will regret the action.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regret the action?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monster who realized that the sword was precious in the battle will regret the action.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regret the action?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monster who realized that the queen was precious in the battle will regret the action.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regret the action?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mailman who was avoiding the angry dog last time will knock on the door.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knock?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mailman who was avoiding the angry woman last time will knock on the door.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knock?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mailman who knew that the dog was angry last time will knock on the door.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knock?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mailman who knew that the woman was angry last time will knock on the door.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knock?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critic who had liked the interesting painting for years will buy something.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buy something?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critic who had liked the interesting painter for years will buy something.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buy something?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critic who had thought that the painting was interesting for years will buy something.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will buy something?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critic who had thought that the painter was interesting for years will buy something.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will buy something?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1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The cashier who had screamed about the dangerous fire in the lobby was looking for the exit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  <w:szCs w:val="20"/>
              </w:rPr>
            </w:pPr>
            <w:r w:rsidRPr="001C3AA4">
              <w:rPr>
                <w:rFonts w:ascii="Times New Roman" w:eastAsia="MS Mincho" w:hAnsi="Times New Roman"/>
                <w:sz w:val="20"/>
                <w:szCs w:val="20"/>
              </w:rPr>
              <w:t>Who was looking for the exit?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2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cashier who had screamed about the dangerous robber in the lobby was looking for the exit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looking for the exit?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3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cashier who screamed that the fire was dangerous in the lobby was looking for the exit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looking for the exit?</w:t>
            </w:r>
          </w:p>
        </w:tc>
      </w:tr>
      <w:tr w:rsidR="00265B61" w:rsidRPr="001C3AA4">
        <w:trPr>
          <w:trHeight w:val="30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hAnsi="Times New Roman"/>
                <w:sz w:val="20"/>
              </w:rPr>
            </w:pPr>
            <w:r w:rsidRPr="001C3AA4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4</w:t>
            </w:r>
          </w:p>
        </w:tc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The cashier who screamed that the robber was dangerous in the lobby was looking for the exit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5B61" w:rsidRPr="001C3AA4" w:rsidRDefault="00265B61" w:rsidP="00831380">
            <w:pPr>
              <w:rPr>
                <w:rFonts w:ascii="Times New Roman" w:eastAsia="MS Mincho" w:hAnsi="Times New Roman"/>
                <w:sz w:val="20"/>
              </w:rPr>
            </w:pPr>
            <w:r w:rsidRPr="001C3AA4">
              <w:rPr>
                <w:rFonts w:ascii="Times New Roman" w:eastAsia="MS Mincho" w:hAnsi="Times New Roman"/>
                <w:sz w:val="20"/>
              </w:rPr>
              <w:t>Who was looking for the exit?</w:t>
            </w:r>
          </w:p>
        </w:tc>
      </w:tr>
    </w:tbl>
    <w:p w:rsidR="00265B61" w:rsidRPr="001C3AA4" w:rsidRDefault="00265B61" w:rsidP="00265B61">
      <w:pPr>
        <w:rPr>
          <w:rFonts w:ascii="Times New Roman" w:hAnsi="Times New Roman"/>
        </w:rPr>
      </w:pPr>
    </w:p>
    <w:p w:rsidR="00265B61" w:rsidRPr="001C3AA4" w:rsidRDefault="00265B61" w:rsidP="00265B61">
      <w:pPr>
        <w:rPr>
          <w:rFonts w:ascii="Times New Roman" w:hAnsi="Times New Roman"/>
        </w:rPr>
      </w:pPr>
      <w:r w:rsidRPr="001C3AA4">
        <w:rPr>
          <w:rFonts w:ascii="Times New Roman" w:hAnsi="Times New Roman"/>
        </w:rPr>
        <w:br w:type="page"/>
      </w:r>
    </w:p>
    <w:p w:rsidR="00265B61" w:rsidRPr="001C3AA4" w:rsidRDefault="00265B61" w:rsidP="00265B61">
      <w:pPr>
        <w:rPr>
          <w:rFonts w:ascii="Times New Roman" w:hAnsi="Times New Roman"/>
        </w:rPr>
      </w:pPr>
    </w:p>
    <w:p w:rsidR="00265B61" w:rsidRPr="001C3AA4" w:rsidRDefault="00265B61" w:rsidP="00265B61">
      <w:pPr>
        <w:pStyle w:val="Heading1"/>
        <w:ind w:left="432" w:hanging="432"/>
        <w:rPr>
          <w:rFonts w:ascii="Times New Roman" w:hAnsi="Times New Roman"/>
        </w:rPr>
      </w:pPr>
      <w:r w:rsidRPr="001C3AA4">
        <w:rPr>
          <w:rFonts w:ascii="Times New Roman" w:hAnsi="Times New Roman"/>
        </w:rPr>
        <w:t>Appendix B</w:t>
      </w:r>
    </w:p>
    <w:p w:rsidR="00265B61" w:rsidRPr="001C3AA4" w:rsidRDefault="00265B61" w:rsidP="00265B61">
      <w:pPr>
        <w:rPr>
          <w:rFonts w:ascii="Times New Roman" w:hAnsi="Times New Roman"/>
        </w:rPr>
      </w:pPr>
      <w:r w:rsidRPr="001C3AA4">
        <w:rPr>
          <w:rFonts w:ascii="Times New Roman" w:hAnsi="Times New Roman"/>
        </w:rPr>
        <w:t>Results of the linear mixed-effects models with single predictors on the reading time data.  For all single predictors (other than vocabulary), vocabulary was included as a control variable.</w:t>
      </w:r>
    </w:p>
    <w:tbl>
      <w:tblPr>
        <w:tblStyle w:val="TableGrid"/>
        <w:tblW w:w="13589" w:type="dxa"/>
        <w:tblInd w:w="108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0"/>
      </w:tblPr>
      <w:tblGrid>
        <w:gridCol w:w="1283"/>
        <w:gridCol w:w="1091"/>
        <w:gridCol w:w="942"/>
        <w:gridCol w:w="876"/>
        <w:gridCol w:w="1036"/>
        <w:gridCol w:w="942"/>
        <w:gridCol w:w="876"/>
        <w:gridCol w:w="1091"/>
        <w:gridCol w:w="942"/>
        <w:gridCol w:w="876"/>
        <w:gridCol w:w="1036"/>
        <w:gridCol w:w="942"/>
        <w:gridCol w:w="972"/>
        <w:gridCol w:w="684"/>
      </w:tblGrid>
      <w:tr w:rsidR="00265B61" w:rsidRPr="001C3AA4">
        <w:trPr>
          <w:trHeight w:val="366"/>
        </w:trPr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</w:rPr>
            </w:pPr>
          </w:p>
        </w:tc>
        <w:tc>
          <w:tcPr>
            <w:tcW w:w="5763" w:type="dxa"/>
            <w:gridSpan w:val="6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Self-paced reading</w:t>
            </w:r>
          </w:p>
        </w:tc>
        <w:tc>
          <w:tcPr>
            <w:tcW w:w="6543" w:type="dxa"/>
            <w:gridSpan w:val="7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Comprehension question</w:t>
            </w:r>
          </w:p>
        </w:tc>
      </w:tr>
      <w:tr w:rsidR="00265B61" w:rsidRPr="001C3AA4">
        <w:trPr>
          <w:trHeight w:val="366"/>
        </w:trPr>
        <w:tc>
          <w:tcPr>
            <w:tcW w:w="1283" w:type="dxa"/>
            <w:vMerge w:val="restart"/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</w:rPr>
            </w:pPr>
            <w:r w:rsidRPr="001C3AA4">
              <w:rPr>
                <w:b/>
              </w:rPr>
              <w:t>Coefficients</w:t>
            </w:r>
          </w:p>
        </w:tc>
        <w:tc>
          <w:tcPr>
            <w:tcW w:w="2909" w:type="dxa"/>
            <w:gridSpan w:val="3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Critical region</w:t>
            </w:r>
          </w:p>
        </w:tc>
        <w:tc>
          <w:tcPr>
            <w:tcW w:w="2854" w:type="dxa"/>
            <w:gridSpan w:val="3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Spillover region</w:t>
            </w:r>
          </w:p>
        </w:tc>
        <w:tc>
          <w:tcPr>
            <w:tcW w:w="2909" w:type="dxa"/>
            <w:gridSpan w:val="3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Question region</w:t>
            </w:r>
          </w:p>
        </w:tc>
        <w:tc>
          <w:tcPr>
            <w:tcW w:w="3634" w:type="dxa"/>
            <w:gridSpan w:val="4"/>
            <w:tcBorders>
              <w:bottom w:val="single" w:sz="6" w:space="0" w:color="008000"/>
            </w:tcBorders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Error rate</w:t>
            </w:r>
          </w:p>
        </w:tc>
      </w:tr>
      <w:tr w:rsidR="00265B61" w:rsidRPr="001C3AA4">
        <w:trPr>
          <w:trHeight w:val="525"/>
        </w:trPr>
        <w:tc>
          <w:tcPr>
            <w:tcW w:w="128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</w:rPr>
            </w:pPr>
          </w:p>
        </w:tc>
        <w:tc>
          <w:tcPr>
            <w:tcW w:w="1091" w:type="dxa"/>
            <w:tcBorders>
              <w:top w:val="single" w:sz="6" w:space="0" w:color="008000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Estimate</w:t>
            </w:r>
          </w:p>
        </w:tc>
        <w:tc>
          <w:tcPr>
            <w:tcW w:w="942" w:type="dxa"/>
            <w:tcBorders>
              <w:top w:val="single" w:sz="6" w:space="0" w:color="008000"/>
              <w:left w:val="nil"/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S.E.</w:t>
            </w:r>
          </w:p>
        </w:tc>
        <w:tc>
          <w:tcPr>
            <w:tcW w:w="876" w:type="dxa"/>
            <w:tcBorders>
              <w:top w:val="single" w:sz="6" w:space="0" w:color="008000"/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  <w:i/>
              </w:rPr>
              <w:t>t</w:t>
            </w:r>
            <w:r w:rsidRPr="001C3AA4">
              <w:rPr>
                <w:b/>
              </w:rPr>
              <w:t>-value</w:t>
            </w:r>
          </w:p>
        </w:tc>
        <w:tc>
          <w:tcPr>
            <w:tcW w:w="1036" w:type="dxa"/>
            <w:tcBorders>
              <w:top w:val="single" w:sz="6" w:space="0" w:color="008000"/>
              <w:bottom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Estimate</w:t>
            </w:r>
          </w:p>
        </w:tc>
        <w:tc>
          <w:tcPr>
            <w:tcW w:w="942" w:type="dxa"/>
            <w:tcBorders>
              <w:top w:val="single" w:sz="6" w:space="0" w:color="008000"/>
              <w:bottom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S.E.</w:t>
            </w:r>
          </w:p>
        </w:tc>
        <w:tc>
          <w:tcPr>
            <w:tcW w:w="876" w:type="dxa"/>
            <w:tcBorders>
              <w:top w:val="single" w:sz="6" w:space="0" w:color="008000"/>
              <w:bottom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  <w:i/>
              </w:rPr>
              <w:t>t</w:t>
            </w:r>
            <w:r w:rsidRPr="001C3AA4">
              <w:rPr>
                <w:b/>
              </w:rPr>
              <w:t>-value</w:t>
            </w:r>
          </w:p>
        </w:tc>
        <w:tc>
          <w:tcPr>
            <w:tcW w:w="1091" w:type="dxa"/>
            <w:tcBorders>
              <w:top w:val="single" w:sz="6" w:space="0" w:color="008000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Estimate</w:t>
            </w:r>
          </w:p>
        </w:tc>
        <w:tc>
          <w:tcPr>
            <w:tcW w:w="942" w:type="dxa"/>
            <w:tcBorders>
              <w:top w:val="single" w:sz="6" w:space="0" w:color="008000"/>
              <w:left w:val="nil"/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S.E.</w:t>
            </w:r>
          </w:p>
        </w:tc>
        <w:tc>
          <w:tcPr>
            <w:tcW w:w="876" w:type="dxa"/>
            <w:tcBorders>
              <w:top w:val="single" w:sz="6" w:space="0" w:color="008000"/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  <w:i/>
              </w:rPr>
              <w:t>t</w:t>
            </w:r>
            <w:r w:rsidRPr="001C3AA4">
              <w:rPr>
                <w:b/>
              </w:rPr>
              <w:t>-value</w:t>
            </w:r>
          </w:p>
        </w:tc>
        <w:tc>
          <w:tcPr>
            <w:tcW w:w="1036" w:type="dxa"/>
            <w:tcBorders>
              <w:top w:val="single" w:sz="6" w:space="0" w:color="008000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Estimate</w:t>
            </w:r>
          </w:p>
        </w:tc>
        <w:tc>
          <w:tcPr>
            <w:tcW w:w="942" w:type="dxa"/>
            <w:tcBorders>
              <w:top w:val="single" w:sz="6" w:space="0" w:color="008000"/>
              <w:left w:val="nil"/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S.E.</w:t>
            </w:r>
          </w:p>
        </w:tc>
        <w:tc>
          <w:tcPr>
            <w:tcW w:w="972" w:type="dxa"/>
            <w:tcBorders>
              <w:top w:val="single" w:sz="6" w:space="0" w:color="008000"/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  <w:i/>
              </w:rPr>
              <w:t>z</w:t>
            </w:r>
            <w:r w:rsidRPr="001C3AA4">
              <w:rPr>
                <w:b/>
              </w:rPr>
              <w:t>-value</w:t>
            </w:r>
          </w:p>
        </w:tc>
        <w:tc>
          <w:tcPr>
            <w:tcW w:w="684" w:type="dxa"/>
            <w:tcBorders>
              <w:top w:val="single" w:sz="6" w:space="0" w:color="008000"/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jc w:val="center"/>
              <w:rPr>
                <w:b/>
              </w:rPr>
            </w:pPr>
            <w:r w:rsidRPr="001C3AA4">
              <w:rPr>
                <w:b/>
              </w:rPr>
              <w:t>p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  <w:i/>
              </w:rPr>
            </w:pPr>
            <w:r w:rsidRPr="001C3AA4">
              <w:rPr>
                <w:b/>
                <w:i/>
              </w:rPr>
              <w:t>Vocabulary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(Intercept)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2.82808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0.02090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135.30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2.86150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0.01755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163.04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3.07341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0.01653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185.90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-1.68973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0.41317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4.09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0.00520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0.00660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2.57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0.01928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9.48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0.27624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0.04889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-5.65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0.00287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0.00490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2.00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0.00433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2.47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0.13068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0.04732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-2.76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Length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0.00723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5.24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0.00618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0.00081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7.64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-0.03403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0.01870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1.82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0.069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Vocabulary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-0.00650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-2.68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-0.00781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-3.16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-0.00357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-2.67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-0.03405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0.01101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3.09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Syntactic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0.70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0.00114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0.00223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0.51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1.46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-0.00463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0.04595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0.10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0.920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Vocabulary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0.40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-0.00054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0.01114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0.00624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-1.79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0.074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Vocabulary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0.65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5B61" w:rsidRPr="001C3AA4" w:rsidRDefault="00265B61" w:rsidP="00265B61">
            <w:pPr>
              <w:spacing w:before="2" w:after="2"/>
            </w:pPr>
            <w:r w:rsidRPr="001C3AA4">
              <w:t>0.82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0.88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0.00827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0.00651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-1.27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0.204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  <w:i/>
              </w:rPr>
            </w:pPr>
            <w:r w:rsidRPr="001C3AA4">
              <w:rPr>
                <w:b/>
                <w:i/>
              </w:rPr>
              <w:t>Category probe</w:t>
            </w: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(Intercept)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2.82800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0.02068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136.74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2.86164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0.01744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164.12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3.07334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0.01654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185.76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-1.69545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0.41309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-4.10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0.00524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1.96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0.00661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0.00258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2.57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0.01933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0.00202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9.58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0.27717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0.04907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5.65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0.00287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0.00492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0.00246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2.00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2.46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0.13089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0.04771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2.74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Category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0.55290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0.18040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3.06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0.34621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0.18873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1.83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-0.03859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0.10335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-0.37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-2.48251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0.81920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-3.03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-0.00796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0.00239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-3.33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-0.00875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0.00250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-3.50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-0.00347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-2.54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-0.02702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0.01077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-2.51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0.012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Length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0.00725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5.27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0.00617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0.00081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7.63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1.99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-0.03382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0.01871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0.071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0.70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0.00114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0.00223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0.51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1.44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-0.00230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0.04624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0.960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Category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-0.02621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0.02867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-0.91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-0.00895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0.02884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-0.31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-0.06306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0.02483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color w:val="FF0000"/>
              </w:rPr>
            </w:pPr>
            <w:r w:rsidRPr="001C3AA4">
              <w:rPr>
                <w:color w:val="FF0000"/>
              </w:rPr>
              <w:t>-2.54*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-0.27288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0.49294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-0.55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0.580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Category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0.01888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0.02821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0.67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-0.01977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0.02736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-0.72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-0.00679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0.02251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-0.30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0.41798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0.51576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0.81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0.418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-0.00013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-0.33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-0.00039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-1.18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0.01203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0.00641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1.88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0.060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0.49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-0.00024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0.00037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-0.64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0.93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0.00686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0.00681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1.01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0.314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  <w:i/>
              </w:rPr>
            </w:pPr>
            <w:r w:rsidRPr="001C3AA4">
              <w:rPr>
                <w:b/>
                <w:i/>
              </w:rPr>
              <w:t>WM composite</w:t>
            </w: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(Intercept)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2.82900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0.02099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134.77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2.86200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0.01750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163.54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3.07344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0.01654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185.87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-1.69745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0.41297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-4.11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0.00517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0.00658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0.00257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2.56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0.01929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0.00203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9.49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0.27599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0.04878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5.66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0.00286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-0.01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0.00496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0.00245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2.02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2.47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0.13055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0.04733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2.76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WM composite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-0.00500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0.00808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-0.62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-0.01013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0.00821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-1.23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-0.00513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0.00443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-1.16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-0.09424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0.03554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-2.65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0.008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-0.00597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-2.32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-0.00680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0.00262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-2.60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-0.00301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0.00141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-2.13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-0.02412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0.01130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-2.14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0.033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Length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0.00719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5.18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0.00617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0.00081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7.63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-0.03374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0.01870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-1.80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0.071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0.00180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0.70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0.00118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0.00222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0.53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1.46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-0.00230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0.04610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0.960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WM comp.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0.00156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0.00124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1.25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0.00126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0.53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-0.00094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0.00111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-0.84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-0.03844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0.02075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0.064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WM comp.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-0.00202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0.00121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-1.66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-0.00234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0.00118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-1.99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-0.00036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0.00096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-0.38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0.00097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0.02142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0.964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0.00040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-0.20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-0.00022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0.00040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-0.56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-0.00044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-1.25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0.01514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0.00656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2.31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0.021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0.00046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1.19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-0.00004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-0.12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0.00031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0.95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0.00812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0.00692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1.17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0.241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  <w:i/>
              </w:rPr>
            </w:pPr>
            <w:r w:rsidRPr="001C3AA4">
              <w:rPr>
                <w:b/>
                <w:i/>
              </w:rPr>
              <w:t>Reading span</w:t>
            </w: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(Intercept)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2.82900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0.02097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134.89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2.86200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0.01750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163.49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3.07345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0.01655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185.74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-1.69679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0.41296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-4.11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0.00520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1.94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0.00660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0.00258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2.56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0.01930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0.00202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9.54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0.27690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0.04872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5.68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0.00285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-0.01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0.00497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0.00244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2.03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0.00434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2.48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0.13105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0.04729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2.77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Reading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-0.00039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-0.28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-0.00173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0.00140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-1.23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-0.00078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0.00076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-1.02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-0.01676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0.00604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-2.77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-0.00624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-2.40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-0.00670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0.00264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-2.54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-0.00304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0.00143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-2.13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-0.02279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0.01135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-2.01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0.045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Length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0.00719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5.20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0.00617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0.00081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7.63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-0.03372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0.01870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-1.80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0.071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0.00180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0.70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0.00118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0.00223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0.53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1.46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0.00079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0.04610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0.986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Reading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0.00021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0.68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0.00004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0.20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-0.00028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-1.51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-0.00642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0.00354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0.070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Reading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-0.00040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-1.97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-0.00042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0.00020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-2.10*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-0.00014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-0.86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-0.00014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0.00370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-0.04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0.969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0.00040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-0.00018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0.00040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-0.44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-0.00035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-0.99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0.01554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0.00663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2.35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0.019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0.00051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1.33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-0.00001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0.00031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1.13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0.00818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0.00704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1.16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0.245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  <w:i/>
              </w:rPr>
            </w:pPr>
            <w:r w:rsidRPr="001C3AA4">
              <w:rPr>
                <w:b/>
                <w:i/>
              </w:rPr>
              <w:t>Operation span</w:t>
            </w: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(Intercept)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2.82800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0.02098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134.83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2.86157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0.01754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163.15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3.07300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0.01653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185.91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-1.69488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0.41303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-4.10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0.00516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1.94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0.00658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0.00257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2.56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0.01928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0.00204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9.45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0.27548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0.04887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5.64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0.00287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0.00493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0.00246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2.00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2.46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0.13033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0.04736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2.75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Operation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-0.00127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0.00163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-0.78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-0.00150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0.00166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-0.90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-0.00088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0.00090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-0.98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-0.01377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0.00732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-1.88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0.060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-0.00606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-2.43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-0.00733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0.00254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-2.88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-0.00325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-2.37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-0.02931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0.01114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-2.63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0.009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Length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0.00720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5.20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0.00617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0.00081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7.64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-0.03388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0.01870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0.070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0.70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0.00116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0.00222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0.52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1.45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-0.00514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0.04607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-0.11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0.911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Operation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1.43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0.00018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0.00025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0.71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0.00022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-0.00629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0.00426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-1.48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0.140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Operation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-0.00022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-0.91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-0.00032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0.00024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-1.34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0.00019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0.00071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0.00434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0.17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0.869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-0.10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-0.00021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0.00039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-0.55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-0.00054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-1.60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0.01319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0.00639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2.07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0.039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0.85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-0.00018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0.00037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-0.50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0.80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0.00808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0.00667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1.21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0.226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  <w:i/>
              </w:rPr>
            </w:pPr>
            <w:r w:rsidRPr="001C3AA4">
              <w:rPr>
                <w:b/>
                <w:i/>
              </w:rPr>
              <w:t>Digit span</w:t>
            </w: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(Intercept)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2.82800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0.02094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135.08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2.86137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0.01757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162.81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3.07403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0.01653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185.94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-1.69321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0.41328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-4.10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0.00521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1.94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0.00660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0.00257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2.56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0.01928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0.00203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9.49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0.27712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0.04895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5.66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0.00287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0.00489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0.00245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2.00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0.00434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2.46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0.13156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0.04727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2.78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0.005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Digit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-0.03731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0.09806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-0.38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-0.08971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0.09983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-0.90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-0.09600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0.05334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-1.80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-0.33122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0.45391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-0.73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0.466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-0.00635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-2.57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-0.00743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-2.96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-0.00321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-2.40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-0.03265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0.01116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-2.93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0.003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Length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0.00723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5.25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0.00619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0.00081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7.65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1.93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-0.03392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0.01870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-1.81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0.070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0.70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0.00115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0.00223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0.52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1.42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-0.00533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0.04610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-0.12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0.908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Digit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-0.00197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0.01507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-0.13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-0.00687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0.01513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-0.45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-0.02394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0.01325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-1.81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0.17770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0.27063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0.66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0.511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Digit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0.00688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0.01478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0.47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0.02301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0.01421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1.62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-0.02045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0.01180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-1.73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0.24655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0.27693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0.89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0.373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-0.00012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-0.31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-0.00045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-1.35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0.01033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0.00635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1.63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0.104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0.55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-0.00040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0.00036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-1.12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1.18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0.00699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0.00664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1.05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0.293</w:t>
            </w:r>
          </w:p>
        </w:tc>
      </w:tr>
      <w:tr w:rsidR="00265B61" w:rsidRPr="001C3AA4">
        <w:trPr>
          <w:trHeight w:val="512"/>
        </w:trPr>
        <w:tc>
          <w:tcPr>
            <w:tcW w:w="1283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  <w:rPr>
                <w:b/>
                <w:i/>
              </w:rPr>
            </w:pPr>
            <w:r w:rsidRPr="001C3AA4">
              <w:rPr>
                <w:b/>
                <w:i/>
              </w:rPr>
              <w:t>Stroop</w:t>
            </w: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9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  <w:tc>
          <w:tcPr>
            <w:tcW w:w="1036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 xml:space="preserve"> 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(Intercept)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2.82800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0.02096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134.95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2.86100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0.01751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163.45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3.07300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0.01654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185.87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-1.69000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0.41330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-4.09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0.00519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0.00267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1.94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0.00661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0.00257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2.57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0.01928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0.00204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9.45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0.27700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0.04895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5.66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0.00287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0.00491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0.00246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2.00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0.00434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2.47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0.13010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0.04746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2.74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Stroop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0.27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0.00031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0.00023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1.32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0.00011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0.00013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0.89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-0.03406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0.01870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-1.82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0.069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-0.00639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0.00247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-2.59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-0.00728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0.00250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-2.91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-0.00337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-2.49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0.00098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0.00105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0.93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0.351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Length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0.00722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5.23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0.00618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0.00081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7.65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0.00133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1.98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-0.03253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0.01112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-2.93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0.003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Syntactic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0.69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0.00115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0.00223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0.51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0.00257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0.00176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1.46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-0.00252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0.04592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-0.06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0.956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Stroop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0.00004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-1.04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0.00003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0.00004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0.92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-0.67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-0.00032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0.00061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-0.53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0.596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Stroop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-0.000005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-0.13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0.00003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-0.04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0.00002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0.83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-0.00004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0.00063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-0.06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0.953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Semantic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0.00003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0.09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-0.00010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0.00038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-0.26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-0.00058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0.00033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-1.73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0.01067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0.00631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1.69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0.091</w:t>
            </w:r>
          </w:p>
        </w:tc>
      </w:tr>
      <w:tr w:rsidR="00265B61" w:rsidRPr="001C3AA4">
        <w:tc>
          <w:tcPr>
            <w:tcW w:w="1283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Syntactic × Vocabulary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0.00023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0.00037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0.62</w:t>
            </w:r>
          </w:p>
        </w:tc>
        <w:tc>
          <w:tcPr>
            <w:tcW w:w="103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-0.00030</w:t>
            </w:r>
          </w:p>
        </w:tc>
        <w:tc>
          <w:tcPr>
            <w:tcW w:w="942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0.00036</w:t>
            </w:r>
          </w:p>
        </w:tc>
        <w:tc>
          <w:tcPr>
            <w:tcW w:w="876" w:type="dxa"/>
          </w:tcPr>
          <w:p w:rsidR="00265B61" w:rsidRPr="001C3AA4" w:rsidRDefault="00265B61" w:rsidP="00265B61">
            <w:pPr>
              <w:spacing w:before="2" w:after="2"/>
            </w:pPr>
            <w:r w:rsidRPr="001C3AA4">
              <w:t>-0.82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0.00029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0.00030</w:t>
            </w:r>
          </w:p>
        </w:tc>
        <w:tc>
          <w:tcPr>
            <w:tcW w:w="876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0.99</w:t>
            </w:r>
          </w:p>
        </w:tc>
        <w:tc>
          <w:tcPr>
            <w:tcW w:w="103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0.00820</w:t>
            </w:r>
          </w:p>
        </w:tc>
        <w:tc>
          <w:tcPr>
            <w:tcW w:w="942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0.00655</w:t>
            </w:r>
          </w:p>
        </w:tc>
        <w:tc>
          <w:tcPr>
            <w:tcW w:w="972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1.25</w:t>
            </w:r>
          </w:p>
        </w:tc>
        <w:tc>
          <w:tcPr>
            <w:tcW w:w="684" w:type="dxa"/>
            <w:shd w:val="clear" w:color="auto" w:fill="auto"/>
          </w:tcPr>
          <w:p w:rsidR="00265B61" w:rsidRPr="001C3AA4" w:rsidRDefault="00265B61" w:rsidP="00265B61">
            <w:pPr>
              <w:spacing w:before="2" w:after="2"/>
            </w:pPr>
            <w:r w:rsidRPr="001C3AA4">
              <w:t>0.211</w:t>
            </w:r>
          </w:p>
        </w:tc>
      </w:tr>
    </w:tbl>
    <w:p w:rsidR="00265B61" w:rsidRPr="001C3AA4" w:rsidRDefault="00265B61" w:rsidP="00265B61">
      <w:pPr>
        <w:pStyle w:val="Heading1"/>
        <w:ind w:left="432" w:hanging="432"/>
        <w:rPr>
          <w:rFonts w:ascii="Times New Roman" w:eastAsia="SimSun" w:hAnsi="Times New Roman"/>
          <w:sz w:val="22"/>
        </w:rPr>
      </w:pPr>
      <w:r w:rsidRPr="001C3AA4">
        <w:rPr>
          <w:rFonts w:ascii="Times New Roman" w:hAnsi="Times New Roman"/>
        </w:rPr>
        <w:t>Appendix C</w:t>
      </w:r>
      <w:r w:rsidRPr="001C3AA4">
        <w:rPr>
          <w:rFonts w:ascii="Times New Roman" w:eastAsia="SimSun" w:hAnsi="Times New Roman"/>
          <w:sz w:val="22"/>
        </w:rPr>
        <w:t xml:space="preserve"> </w:t>
      </w:r>
    </w:p>
    <w:p w:rsidR="00265B61" w:rsidRPr="001C3AA4" w:rsidRDefault="00265B61" w:rsidP="00265B61">
      <w:pPr>
        <w:rPr>
          <w:rFonts w:ascii="Times New Roman" w:hAnsi="Times New Roman" w:cs="Times New Roman"/>
          <w:kern w:val="2"/>
          <w:sz w:val="22"/>
          <w:szCs w:val="22"/>
          <w:lang w:val="en-GB" w:eastAsia="zh-CN"/>
        </w:rPr>
      </w:pPr>
      <w:r w:rsidRPr="001C3AA4">
        <w:rPr>
          <w:rFonts w:ascii="Times New Roman" w:hAnsi="Times New Roman" w:cs="Times New Roman"/>
          <w:kern w:val="2"/>
          <w:sz w:val="22"/>
          <w:szCs w:val="22"/>
          <w:lang w:val="en-GB" w:eastAsia="zh-CN"/>
        </w:rPr>
        <w:t>Reliability estimates for all the dependent measurements. Internal reliability was calculated as the split-half correlation adjusted with the Spearman-Brown prophecy formula (Cronbach, 1951).</w:t>
      </w:r>
    </w:p>
    <w:tbl>
      <w:tblPr>
        <w:tblStyle w:val="TableSimple11"/>
        <w:tblW w:w="7588" w:type="dxa"/>
        <w:tblLook w:val="04A0"/>
      </w:tblPr>
      <w:tblGrid>
        <w:gridCol w:w="2155"/>
        <w:gridCol w:w="1347"/>
        <w:gridCol w:w="1481"/>
        <w:gridCol w:w="1469"/>
        <w:gridCol w:w="1136"/>
      </w:tblGrid>
      <w:tr w:rsidR="00265B61" w:rsidRPr="001C3AA4">
        <w:trPr>
          <w:cnfStyle w:val="100000000000"/>
        </w:trPr>
        <w:tc>
          <w:tcPr>
            <w:tcW w:w="2184" w:type="dxa"/>
          </w:tcPr>
          <w:p w:rsidR="00265B61" w:rsidRPr="001C3AA4" w:rsidRDefault="00265B61" w:rsidP="00831380">
            <w:pPr>
              <w:spacing w:line="480" w:lineRule="auto"/>
              <w:rPr>
                <w:kern w:val="2"/>
              </w:rPr>
            </w:pPr>
          </w:p>
        </w:tc>
        <w:tc>
          <w:tcPr>
            <w:tcW w:w="2844" w:type="dxa"/>
            <w:gridSpan w:val="2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Sentence reading</w:t>
            </w:r>
          </w:p>
        </w:tc>
        <w:tc>
          <w:tcPr>
            <w:tcW w:w="2560" w:type="dxa"/>
            <w:gridSpan w:val="2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Comprehension question</w:t>
            </w:r>
          </w:p>
        </w:tc>
      </w:tr>
      <w:tr w:rsidR="00265B61" w:rsidRPr="001C3AA4">
        <w:tc>
          <w:tcPr>
            <w:tcW w:w="2184" w:type="dxa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</w:p>
        </w:tc>
        <w:tc>
          <w:tcPr>
            <w:tcW w:w="1355" w:type="dxa"/>
            <w:vAlign w:val="bottom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rFonts w:eastAsia="Times New Roman"/>
                <w:color w:val="000000"/>
              </w:rPr>
              <w:t>RT (Critical)</w:t>
            </w:r>
          </w:p>
        </w:tc>
        <w:tc>
          <w:tcPr>
            <w:tcW w:w="1489" w:type="dxa"/>
            <w:vAlign w:val="bottom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rFonts w:eastAsia="Times New Roman"/>
                <w:color w:val="000000"/>
              </w:rPr>
              <w:t>RT (Spillover)</w:t>
            </w:r>
          </w:p>
        </w:tc>
        <w:tc>
          <w:tcPr>
            <w:tcW w:w="1477" w:type="dxa"/>
            <w:vAlign w:val="bottom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rFonts w:eastAsia="Times New Roman"/>
                <w:color w:val="000000"/>
              </w:rPr>
              <w:t>RT (Question)</w:t>
            </w:r>
          </w:p>
        </w:tc>
        <w:tc>
          <w:tcPr>
            <w:tcW w:w="1083" w:type="dxa"/>
            <w:vAlign w:val="bottom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rFonts w:eastAsia="Times New Roman"/>
                <w:color w:val="000000"/>
              </w:rPr>
              <w:t>Accuracy</w:t>
            </w:r>
          </w:p>
        </w:tc>
      </w:tr>
      <w:tr w:rsidR="00265B61" w:rsidRPr="001C3AA4">
        <w:tc>
          <w:tcPr>
            <w:tcW w:w="2184" w:type="dxa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Reliability</w:t>
            </w:r>
          </w:p>
        </w:tc>
        <w:tc>
          <w:tcPr>
            <w:tcW w:w="1355" w:type="dxa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.99</w:t>
            </w:r>
          </w:p>
        </w:tc>
        <w:tc>
          <w:tcPr>
            <w:tcW w:w="1489" w:type="dxa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.99</w:t>
            </w:r>
          </w:p>
        </w:tc>
        <w:tc>
          <w:tcPr>
            <w:tcW w:w="1477" w:type="dxa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.96</w:t>
            </w:r>
          </w:p>
        </w:tc>
        <w:tc>
          <w:tcPr>
            <w:tcW w:w="1083" w:type="dxa"/>
          </w:tcPr>
          <w:p w:rsidR="00265B61" w:rsidRPr="001C3AA4" w:rsidRDefault="00265B61" w:rsidP="00831380">
            <w:pPr>
              <w:spacing w:line="48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.78</w:t>
            </w:r>
          </w:p>
        </w:tc>
      </w:tr>
    </w:tbl>
    <w:p w:rsidR="00265B61" w:rsidRPr="001C3AA4" w:rsidRDefault="00265B61" w:rsidP="00265B61">
      <w:pPr>
        <w:pStyle w:val="Heading1"/>
        <w:rPr>
          <w:rFonts w:ascii="Times New Roman" w:eastAsia="SimSun" w:hAnsi="Times New Roman"/>
          <w:sz w:val="22"/>
        </w:rPr>
      </w:pPr>
      <w:r w:rsidRPr="001C3AA4">
        <w:rPr>
          <w:rFonts w:ascii="Times New Roman" w:hAnsi="Times New Roman"/>
        </w:rPr>
        <w:br w:type="page"/>
        <w:t>Appendix D</w:t>
      </w:r>
      <w:r w:rsidRPr="001C3AA4">
        <w:rPr>
          <w:rFonts w:ascii="Times New Roman" w:eastAsia="SimSun" w:hAnsi="Times New Roman"/>
          <w:sz w:val="22"/>
        </w:rPr>
        <w:t xml:space="preserve"> </w:t>
      </w:r>
    </w:p>
    <w:p w:rsidR="00265B61" w:rsidRPr="001C3AA4" w:rsidRDefault="00265B61" w:rsidP="00265B61">
      <w:pPr>
        <w:rPr>
          <w:rFonts w:ascii="Times New Roman" w:hAnsi="Times New Roman" w:cs="Times New Roman"/>
          <w:kern w:val="2"/>
          <w:sz w:val="22"/>
          <w:lang w:val="en-GB" w:eastAsia="zh-CN"/>
        </w:rPr>
      </w:pPr>
      <w:r w:rsidRPr="001C3AA4">
        <w:rPr>
          <w:rFonts w:ascii="Times New Roman" w:hAnsi="Times New Roman" w:cs="Times New Roman"/>
          <w:kern w:val="2"/>
          <w:sz w:val="22"/>
          <w:lang w:val="en-GB" w:eastAsia="zh-CN"/>
        </w:rPr>
        <w:t xml:space="preserve">Results of mixed-effects model, which included all individual differences measures except operation span. </w:t>
      </w:r>
      <w:r w:rsidRPr="001C3AA4" w:rsidDel="00167ED6">
        <w:rPr>
          <w:rFonts w:ascii="Times New Roman" w:hAnsi="Times New Roman" w:cs="Times New Roman"/>
          <w:kern w:val="2"/>
          <w:sz w:val="22"/>
          <w:lang w:val="en-GB" w:eastAsia="zh-CN"/>
        </w:rPr>
        <w:t>Random intercepts for subjects and items, as well as random slopes for semantic ×syntactic interference manipulations were included.</w:t>
      </w:r>
      <w:r w:rsidRPr="001C3AA4">
        <w:rPr>
          <w:rFonts w:ascii="Times New Roman" w:hAnsi="Times New Roman" w:cs="Times New Roman"/>
          <w:kern w:val="2"/>
          <w:sz w:val="22"/>
          <w:lang w:val="en-GB" w:eastAsia="zh-CN"/>
        </w:rPr>
        <w:t xml:space="preserve"> </w:t>
      </w:r>
    </w:p>
    <w:tbl>
      <w:tblPr>
        <w:tblStyle w:val="TableGrid2"/>
        <w:tblW w:w="14924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0"/>
      </w:tblPr>
      <w:tblGrid>
        <w:gridCol w:w="1996"/>
        <w:gridCol w:w="1157"/>
        <w:gridCol w:w="866"/>
        <w:gridCol w:w="744"/>
        <w:gridCol w:w="835"/>
        <w:gridCol w:w="1295"/>
        <w:gridCol w:w="921"/>
        <w:gridCol w:w="900"/>
        <w:gridCol w:w="270"/>
        <w:gridCol w:w="1170"/>
        <w:gridCol w:w="900"/>
        <w:gridCol w:w="900"/>
        <w:gridCol w:w="1170"/>
        <w:gridCol w:w="900"/>
        <w:gridCol w:w="900"/>
      </w:tblGrid>
      <w:tr w:rsidR="00265B61" w:rsidRPr="001C3AA4">
        <w:tc>
          <w:tcPr>
            <w:tcW w:w="1996" w:type="dxa"/>
            <w:vMerge w:val="restart"/>
            <w:tcBorders>
              <w:right w:val="nil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jc w:val="left"/>
              <w:rPr>
                <w:kern w:val="2"/>
              </w:rPr>
            </w:pPr>
          </w:p>
        </w:tc>
        <w:tc>
          <w:tcPr>
            <w:tcW w:w="6718" w:type="dxa"/>
            <w:gridSpan w:val="7"/>
            <w:tcBorders>
              <w:left w:val="nil"/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Comprehension Question</w:t>
            </w:r>
          </w:p>
        </w:tc>
        <w:tc>
          <w:tcPr>
            <w:tcW w:w="270" w:type="dxa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jc w:val="center"/>
              <w:rPr>
                <w:kern w:val="2"/>
              </w:rPr>
            </w:pPr>
          </w:p>
        </w:tc>
        <w:tc>
          <w:tcPr>
            <w:tcW w:w="5940" w:type="dxa"/>
            <w:gridSpan w:val="6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Self-paced Reading (ms)</w:t>
            </w:r>
          </w:p>
        </w:tc>
      </w:tr>
      <w:tr w:rsidR="00265B61" w:rsidRPr="001C3AA4">
        <w:tc>
          <w:tcPr>
            <w:tcW w:w="1996" w:type="dxa"/>
            <w:vMerge/>
            <w:tcBorders>
              <w:right w:val="nil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jc w:val="left"/>
              <w:rPr>
                <w:kern w:val="2"/>
              </w:rPr>
            </w:pPr>
          </w:p>
        </w:tc>
        <w:tc>
          <w:tcPr>
            <w:tcW w:w="3602" w:type="dxa"/>
            <w:gridSpan w:val="4"/>
            <w:tcBorders>
              <w:top w:val="single" w:sz="6" w:space="0" w:color="008000"/>
              <w:left w:val="nil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Error rate</w:t>
            </w:r>
          </w:p>
        </w:tc>
        <w:tc>
          <w:tcPr>
            <w:tcW w:w="3116" w:type="dxa"/>
            <w:gridSpan w:val="3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Speed (RT)</w:t>
            </w:r>
          </w:p>
        </w:tc>
        <w:tc>
          <w:tcPr>
            <w:tcW w:w="270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jc w:val="center"/>
              <w:rPr>
                <w:kern w:val="2"/>
              </w:rPr>
            </w:pPr>
          </w:p>
        </w:tc>
        <w:tc>
          <w:tcPr>
            <w:tcW w:w="2970" w:type="dxa"/>
            <w:gridSpan w:val="3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Critical region (RT)</w:t>
            </w:r>
          </w:p>
        </w:tc>
        <w:tc>
          <w:tcPr>
            <w:tcW w:w="2970" w:type="dxa"/>
            <w:gridSpan w:val="3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Spillover region (RT)</w:t>
            </w:r>
          </w:p>
        </w:tc>
      </w:tr>
      <w:tr w:rsidR="00265B61" w:rsidRPr="001C3AA4">
        <w:tc>
          <w:tcPr>
            <w:tcW w:w="1996" w:type="dxa"/>
            <w:vMerge/>
            <w:tcBorders>
              <w:right w:val="nil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jc w:val="left"/>
              <w:rPr>
                <w:kern w:val="2"/>
              </w:rPr>
            </w:pPr>
          </w:p>
        </w:tc>
        <w:tc>
          <w:tcPr>
            <w:tcW w:w="1157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Coefficient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SE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i/>
                <w:kern w:val="2"/>
              </w:rPr>
              <w:t>z</w:t>
            </w:r>
            <w:r w:rsidRPr="001C3AA4">
              <w:rPr>
                <w:b/>
                <w:kern w:val="2"/>
              </w:rPr>
              <w:t xml:space="preserve">-score/ </w:t>
            </w:r>
            <w:r w:rsidRPr="001C3AA4">
              <w:rPr>
                <w:b/>
                <w:i/>
                <w:kern w:val="2"/>
              </w:rPr>
              <w:t>p</w:t>
            </w:r>
            <w:r w:rsidRPr="001C3AA4">
              <w:rPr>
                <w:b/>
                <w:kern w:val="2"/>
              </w:rPr>
              <w:t>-value</w:t>
            </w:r>
          </w:p>
          <w:p w:rsidR="00265B61" w:rsidRPr="001C3AA4" w:rsidRDefault="00265B61" w:rsidP="00831380">
            <w:pPr>
              <w:jc w:val="center"/>
              <w:rPr>
                <w:b/>
                <w:kern w:val="2"/>
              </w:rPr>
            </w:pP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Coefficient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SE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i/>
                <w:kern w:val="2"/>
              </w:rPr>
              <w:t>t-</w:t>
            </w:r>
            <w:r w:rsidRPr="001C3AA4">
              <w:rPr>
                <w:b/>
                <w:kern w:val="2"/>
              </w:rPr>
              <w:t>score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Coefficient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SE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i/>
                <w:kern w:val="2"/>
              </w:rPr>
              <w:t>t-</w:t>
            </w:r>
            <w:r w:rsidRPr="001C3AA4">
              <w:rPr>
                <w:b/>
                <w:kern w:val="2"/>
              </w:rPr>
              <w:t>score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Coefficient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SE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b/>
                <w:kern w:val="2"/>
              </w:rPr>
            </w:pPr>
            <w:r w:rsidRPr="001C3AA4">
              <w:rPr>
                <w:b/>
                <w:i/>
                <w:kern w:val="2"/>
              </w:rPr>
              <w:t>t-</w:t>
            </w:r>
            <w:r w:rsidRPr="001C3AA4">
              <w:rPr>
                <w:b/>
                <w:kern w:val="2"/>
              </w:rPr>
              <w:t>score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Intercept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-1.70400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0.41310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-4.12*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3.07400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0.01657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185.52*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2.82800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0.02078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136.12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2.86200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0.01733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165.16*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Length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-0.03351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0.01872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-1.79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0.073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0.00130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0.00067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1.94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0.00720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0.00138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5.21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0.00618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0.00081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7.64*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Semantic interference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0.27960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0.04892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5.71*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0.01933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0.00202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9.57*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0.00523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0.00269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1.94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0.00662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0.00259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2.55*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Syntactic interference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0.13190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0.04760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2.77*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0.006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0.00434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0.00177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2.45*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-0.00007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0.00286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-0.02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0.00496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0.00244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2.03*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Semantic ×Syntactic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0.00136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0.04639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0.03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0.977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0.00253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0.00178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1.42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0.00182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0.00255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0.71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0.00119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0.00222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0.53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i/>
                <w:kern w:val="2"/>
              </w:rPr>
            </w:pPr>
            <w:r w:rsidRPr="001C3AA4">
              <w:rPr>
                <w:i/>
                <w:kern w:val="2"/>
              </w:rPr>
              <w:t>IDs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Category probe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-2.03900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0.83870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-2.43*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0.015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-0.01034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0.10740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-0.10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0.60810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0.18960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3.21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0.44100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0.19530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2.26*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-0.01315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0.51230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-0.03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0.980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-0.05375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0.02585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-2.08*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-0.03103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0.02993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-1.04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-0.01211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0.03020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-0.40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0.44810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0.53840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0.83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0.405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-0.00110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0.02362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-0.05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0.03351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0.02891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1.16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-0.00629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0.02805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-0.22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Reading span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-0.01192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0.00629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-1.90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0.058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-0.00044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0.00082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-0.54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-0.00141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0.00144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-0.98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-0.00220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0.00148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-1.48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-0.00739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0.00380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-1.94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0.052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-0.00015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0.00020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-0.75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0.00017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0.00023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0.73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0.00012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0.00023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0.53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-0.00151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0.00398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-0.38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0.705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-0.00008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0.00018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-0.45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-0.00051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0.00022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-2.32*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-0.00049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0.00021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-2.31*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Digit span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-0.06163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0.43640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-0.14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0.888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-0.08632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0.05489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-1.57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-0.04038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0.09692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-0.42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-0.07137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0.09976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-0.72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0.23480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0.27590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0.85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0.395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-0.02123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0.01341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-1.58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-0.00472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0.01547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-0.31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-0.00604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0.01564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-0.39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0.25060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0.28750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0.87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0.383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-0.01854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0.01211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-1.53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0.01078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0.01490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0.72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0.02909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0.01444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2.01*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Stroop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0.00061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0.00102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0.60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0.546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0.00008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0.00013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0.59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0.00023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0.04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0.00022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0.00024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0.94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-0.00048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0.00062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-0.78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0.435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-0.00003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-1.00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-0.90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0.93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-0.00001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0.00066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-0.01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0.991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0.00001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0.49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-0.00002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-0.51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-0.00001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-0.28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Vocabulary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-0.01904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0.01119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-1.70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0.089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-0.00279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0.00145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-1.93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-0.00700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0.00256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-2.74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-0.00691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0.00263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-2.62*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0.01459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0.00674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2.16*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0.030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-0.00028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0.00035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-0.81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0.00041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0.07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-0.00011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0.00041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-0.27</w:t>
            </w:r>
          </w:p>
        </w:tc>
      </w:tr>
      <w:tr w:rsidR="00265B61" w:rsidRPr="001C3AA4">
        <w:tc>
          <w:tcPr>
            <w:tcW w:w="1996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7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0.00641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0.00724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0.89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0.376</w:t>
            </w:r>
          </w:p>
        </w:tc>
        <w:tc>
          <w:tcPr>
            <w:tcW w:w="1295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0.00043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0.00032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1.33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0.00042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0.00040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1.05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-0.00009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0.00038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  <w:r w:rsidRPr="001C3AA4">
              <w:t>-0.24</w:t>
            </w:r>
          </w:p>
        </w:tc>
      </w:tr>
    </w:tbl>
    <w:p w:rsidR="00265B61" w:rsidRPr="001C3AA4" w:rsidRDefault="00265B61" w:rsidP="00265B61">
      <w:pPr>
        <w:widowControl w:val="0"/>
        <w:spacing w:before="2" w:after="2" w:line="360" w:lineRule="auto"/>
        <w:jc w:val="both"/>
        <w:rPr>
          <w:rFonts w:ascii="Times New Roman" w:hAnsi="Times New Roman" w:cs="Times New Roman"/>
          <w:kern w:val="2"/>
          <w:sz w:val="20"/>
          <w:szCs w:val="20"/>
          <w:lang w:val="en-GB" w:eastAsia="zh-CN"/>
        </w:rPr>
      </w:pPr>
    </w:p>
    <w:p w:rsidR="00265B61" w:rsidRPr="001C3AA4" w:rsidRDefault="00265B61" w:rsidP="00265B61">
      <w:pPr>
        <w:spacing w:line="360" w:lineRule="auto"/>
        <w:rPr>
          <w:rFonts w:ascii="Times New Roman" w:hAnsi="Times New Roman"/>
          <w:kern w:val="2"/>
          <w:sz w:val="20"/>
        </w:rPr>
      </w:pPr>
      <w:r w:rsidRPr="001C3AA4">
        <w:rPr>
          <w:rFonts w:ascii="Times New Roman" w:hAnsi="Times New Roman" w:cs="Times New Roman"/>
          <w:kern w:val="2"/>
          <w:sz w:val="20"/>
          <w:lang w:val="en-GB" w:eastAsia="zh-CN"/>
        </w:rPr>
        <w:t>Note.</w:t>
      </w:r>
      <w:r w:rsidRPr="001C3AA4">
        <w:rPr>
          <w:rFonts w:ascii="Times New Roman" w:hAnsi="Times New Roman"/>
          <w:kern w:val="2"/>
          <w:sz w:val="20"/>
        </w:rPr>
        <w:t xml:space="preserve"> A coefficient is a significant predictor of RT or accuracy of comprehension question at </w:t>
      </w:r>
      <w:r w:rsidRPr="001C3AA4">
        <w:rPr>
          <w:rFonts w:ascii="Times New Roman" w:hAnsi="Times New Roman"/>
          <w:i/>
          <w:kern w:val="2"/>
          <w:sz w:val="20"/>
        </w:rPr>
        <w:t>p</w:t>
      </w:r>
      <w:r w:rsidRPr="001C3AA4">
        <w:rPr>
          <w:rFonts w:ascii="Times New Roman" w:hAnsi="Times New Roman"/>
          <w:kern w:val="2"/>
          <w:sz w:val="20"/>
        </w:rPr>
        <w:t xml:space="preserve"> &lt; .05 with criterion that |t| or |z| &gt;=2.</w:t>
      </w:r>
    </w:p>
    <w:p w:rsidR="00265B61" w:rsidRPr="001C3AA4" w:rsidRDefault="00265B61" w:rsidP="00265B61">
      <w:pPr>
        <w:rPr>
          <w:rFonts w:ascii="Times New Roman" w:hAnsi="Times New Roman"/>
        </w:rPr>
        <w:sectPr w:rsidR="00265B61" w:rsidRPr="001C3AA4">
          <w:pgSz w:w="16834" w:h="11894" w:orient="landscape"/>
          <w:pgMar w:top="1800" w:right="1440" w:bottom="1800" w:left="1440" w:header="706" w:footer="706" w:gutter="0"/>
          <w:cols w:space="708"/>
        </w:sectPr>
      </w:pPr>
      <w:r w:rsidRPr="001C3AA4">
        <w:rPr>
          <w:rFonts w:ascii="Times New Roman" w:hAnsi="Times New Roman"/>
        </w:rPr>
        <w:t xml:space="preserve"> </w:t>
      </w:r>
    </w:p>
    <w:p w:rsidR="00265B61" w:rsidRPr="001C3AA4" w:rsidRDefault="00265B61" w:rsidP="00265B61">
      <w:pPr>
        <w:pStyle w:val="Heading1"/>
        <w:ind w:left="432" w:hanging="432"/>
        <w:rPr>
          <w:rFonts w:ascii="Times New Roman" w:eastAsia="SimSun" w:hAnsi="Times New Roman"/>
          <w:sz w:val="22"/>
        </w:rPr>
      </w:pPr>
      <w:r w:rsidRPr="001C3AA4">
        <w:rPr>
          <w:rFonts w:ascii="Times New Roman" w:hAnsi="Times New Roman"/>
        </w:rPr>
        <w:t>Appendix E</w:t>
      </w:r>
    </w:p>
    <w:p w:rsidR="00265B61" w:rsidRPr="001C3AA4" w:rsidRDefault="00265B61" w:rsidP="00265B61">
      <w:pPr>
        <w:rPr>
          <w:rFonts w:ascii="Times New Roman" w:hAnsi="Times New Roman" w:cs="Times New Roman"/>
          <w:kern w:val="2"/>
          <w:sz w:val="22"/>
          <w:lang w:val="en-GB" w:eastAsia="zh-CN"/>
        </w:rPr>
      </w:pPr>
      <w:r w:rsidRPr="001C3AA4">
        <w:rPr>
          <w:rFonts w:ascii="Times New Roman" w:hAnsi="Times New Roman" w:cs="Times New Roman"/>
          <w:kern w:val="2"/>
          <w:sz w:val="22"/>
          <w:lang w:val="en-GB" w:eastAsia="zh-CN"/>
        </w:rPr>
        <w:t xml:space="preserve">Results of mixed-effects model, which included all individual differences measures except reading span. </w:t>
      </w:r>
      <w:r w:rsidRPr="001C3AA4" w:rsidDel="00167ED6">
        <w:rPr>
          <w:rFonts w:ascii="Times New Roman" w:hAnsi="Times New Roman" w:cs="Times New Roman"/>
          <w:kern w:val="2"/>
          <w:sz w:val="22"/>
          <w:lang w:val="en-GB" w:eastAsia="zh-CN"/>
        </w:rPr>
        <w:t>Random intercepts for subjects and items, as well as random slopes for semantic ×syntactic interference manipulations were included.</w:t>
      </w:r>
      <w:r w:rsidRPr="001C3AA4">
        <w:rPr>
          <w:rFonts w:ascii="Times New Roman" w:hAnsi="Times New Roman" w:cs="Times New Roman"/>
          <w:kern w:val="2"/>
          <w:sz w:val="22"/>
          <w:lang w:val="en-GB" w:eastAsia="zh-CN"/>
        </w:rPr>
        <w:t xml:space="preserve"> </w:t>
      </w:r>
    </w:p>
    <w:tbl>
      <w:tblPr>
        <w:tblStyle w:val="TableGrid21"/>
        <w:tblW w:w="14688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0"/>
      </w:tblPr>
      <w:tblGrid>
        <w:gridCol w:w="1995"/>
        <w:gridCol w:w="1156"/>
        <w:gridCol w:w="866"/>
        <w:gridCol w:w="744"/>
        <w:gridCol w:w="835"/>
        <w:gridCol w:w="1059"/>
        <w:gridCol w:w="921"/>
        <w:gridCol w:w="902"/>
        <w:gridCol w:w="270"/>
        <w:gridCol w:w="1170"/>
        <w:gridCol w:w="900"/>
        <w:gridCol w:w="900"/>
        <w:gridCol w:w="1170"/>
        <w:gridCol w:w="900"/>
        <w:gridCol w:w="900"/>
      </w:tblGrid>
      <w:tr w:rsidR="00265B61" w:rsidRPr="001C3AA4">
        <w:tc>
          <w:tcPr>
            <w:tcW w:w="1995" w:type="dxa"/>
            <w:vMerge w:val="restart"/>
            <w:tcBorders>
              <w:right w:val="nil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rPr>
                <w:kern w:val="2"/>
              </w:rPr>
            </w:pPr>
          </w:p>
        </w:tc>
        <w:tc>
          <w:tcPr>
            <w:tcW w:w="6483" w:type="dxa"/>
            <w:gridSpan w:val="7"/>
            <w:tcBorders>
              <w:left w:val="nil"/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Comprehension Question</w:t>
            </w:r>
          </w:p>
        </w:tc>
        <w:tc>
          <w:tcPr>
            <w:tcW w:w="270" w:type="dxa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rPr>
                <w:kern w:val="2"/>
              </w:rPr>
            </w:pPr>
          </w:p>
        </w:tc>
        <w:tc>
          <w:tcPr>
            <w:tcW w:w="5940" w:type="dxa"/>
            <w:gridSpan w:val="6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jc w:val="center"/>
              <w:rPr>
                <w:kern w:val="2"/>
              </w:rPr>
            </w:pPr>
            <w:r w:rsidRPr="001C3AA4">
              <w:rPr>
                <w:kern w:val="2"/>
              </w:rPr>
              <w:t>Self-paced Reading (ms)</w:t>
            </w:r>
          </w:p>
        </w:tc>
      </w:tr>
      <w:tr w:rsidR="00265B61" w:rsidRPr="001C3AA4">
        <w:tc>
          <w:tcPr>
            <w:tcW w:w="1995" w:type="dxa"/>
            <w:vMerge/>
            <w:tcBorders>
              <w:right w:val="nil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rPr>
                <w:kern w:val="2"/>
              </w:rPr>
            </w:pPr>
          </w:p>
        </w:tc>
        <w:tc>
          <w:tcPr>
            <w:tcW w:w="3601" w:type="dxa"/>
            <w:gridSpan w:val="4"/>
            <w:tcBorders>
              <w:top w:val="single" w:sz="6" w:space="0" w:color="008000"/>
              <w:left w:val="nil"/>
              <w:right w:val="nil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Error rate</w:t>
            </w:r>
          </w:p>
        </w:tc>
        <w:tc>
          <w:tcPr>
            <w:tcW w:w="2882" w:type="dxa"/>
            <w:gridSpan w:val="3"/>
            <w:tcBorders>
              <w:top w:val="single" w:sz="6" w:space="0" w:color="008000"/>
              <w:left w:val="nil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Speed (RT)</w:t>
            </w:r>
          </w:p>
        </w:tc>
        <w:tc>
          <w:tcPr>
            <w:tcW w:w="270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rPr>
                <w:kern w:val="2"/>
              </w:rPr>
            </w:pPr>
          </w:p>
        </w:tc>
        <w:tc>
          <w:tcPr>
            <w:tcW w:w="2970" w:type="dxa"/>
            <w:gridSpan w:val="3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Critical region (RT)</w:t>
            </w:r>
          </w:p>
        </w:tc>
        <w:tc>
          <w:tcPr>
            <w:tcW w:w="2970" w:type="dxa"/>
            <w:gridSpan w:val="3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Spillover region (RT)</w:t>
            </w:r>
          </w:p>
        </w:tc>
      </w:tr>
      <w:tr w:rsidR="00265B61" w:rsidRPr="001C3AA4">
        <w:tc>
          <w:tcPr>
            <w:tcW w:w="1995" w:type="dxa"/>
            <w:vMerge/>
            <w:tcBorders>
              <w:right w:val="nil"/>
            </w:tcBorders>
            <w:shd w:val="clear" w:color="auto" w:fill="auto"/>
          </w:tcPr>
          <w:p w:rsidR="00265B61" w:rsidRPr="001C3AA4" w:rsidRDefault="00265B61" w:rsidP="00831380">
            <w:pPr>
              <w:spacing w:line="360" w:lineRule="auto"/>
              <w:rPr>
                <w:kern w:val="2"/>
              </w:rPr>
            </w:pPr>
          </w:p>
        </w:tc>
        <w:tc>
          <w:tcPr>
            <w:tcW w:w="1156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Coefficient</w:t>
            </w:r>
          </w:p>
        </w:tc>
        <w:tc>
          <w:tcPr>
            <w:tcW w:w="866" w:type="dxa"/>
            <w:tcBorders>
              <w:right w:val="nil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SE</w:t>
            </w:r>
          </w:p>
        </w:tc>
        <w:tc>
          <w:tcPr>
            <w:tcW w:w="1579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b/>
                <w:kern w:val="2"/>
              </w:rPr>
            </w:pPr>
            <w:r w:rsidRPr="001C3AA4">
              <w:rPr>
                <w:b/>
                <w:i/>
                <w:kern w:val="2"/>
              </w:rPr>
              <w:t>z</w:t>
            </w:r>
            <w:r w:rsidRPr="001C3AA4">
              <w:rPr>
                <w:b/>
                <w:kern w:val="2"/>
              </w:rPr>
              <w:t xml:space="preserve">-score/ </w:t>
            </w:r>
            <w:r w:rsidRPr="001C3AA4">
              <w:rPr>
                <w:b/>
                <w:i/>
                <w:kern w:val="2"/>
              </w:rPr>
              <w:t>p</w:t>
            </w:r>
            <w:r w:rsidRPr="001C3AA4">
              <w:rPr>
                <w:b/>
                <w:kern w:val="2"/>
              </w:rPr>
              <w:t>-value</w:t>
            </w:r>
          </w:p>
          <w:p w:rsidR="00265B61" w:rsidRPr="001C3AA4" w:rsidRDefault="00265B61" w:rsidP="00831380">
            <w:pPr>
              <w:widowControl/>
              <w:spacing w:after="200"/>
              <w:jc w:val="left"/>
              <w:rPr>
                <w:b/>
                <w:kern w:val="2"/>
              </w:rPr>
            </w:pPr>
          </w:p>
          <w:p w:rsidR="00265B61" w:rsidRPr="001C3AA4" w:rsidRDefault="00265B61" w:rsidP="00831380">
            <w:pPr>
              <w:jc w:val="left"/>
              <w:rPr>
                <w:b/>
                <w:kern w:val="2"/>
              </w:rPr>
            </w:pPr>
          </w:p>
        </w:tc>
        <w:tc>
          <w:tcPr>
            <w:tcW w:w="1059" w:type="dxa"/>
            <w:tcBorders>
              <w:left w:val="nil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 xml:space="preserve">Coefficient 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SE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i/>
                <w:kern w:val="2"/>
              </w:rPr>
              <w:t>t-</w:t>
            </w:r>
            <w:r w:rsidRPr="001C3AA4">
              <w:rPr>
                <w:b/>
                <w:kern w:val="2"/>
              </w:rPr>
              <w:t>score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 xml:space="preserve">Coefficient 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SE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i/>
                <w:kern w:val="2"/>
              </w:rPr>
              <w:t>t-</w:t>
            </w:r>
            <w:r w:rsidRPr="001C3AA4">
              <w:rPr>
                <w:b/>
                <w:kern w:val="2"/>
              </w:rPr>
              <w:t>score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 xml:space="preserve">Coefficient 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kern w:val="2"/>
              </w:rPr>
              <w:t>SE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b/>
                <w:kern w:val="2"/>
              </w:rPr>
            </w:pPr>
            <w:r w:rsidRPr="001C3AA4">
              <w:rPr>
                <w:b/>
                <w:i/>
                <w:kern w:val="2"/>
              </w:rPr>
              <w:t>t-</w:t>
            </w:r>
            <w:r w:rsidRPr="001C3AA4">
              <w:rPr>
                <w:b/>
                <w:kern w:val="2"/>
              </w:rPr>
              <w:t>score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kern w:val="2"/>
              </w:rPr>
            </w:pPr>
            <w:r w:rsidRPr="001C3AA4">
              <w:rPr>
                <w:kern w:val="2"/>
              </w:rPr>
              <w:t>Intercept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-1.70300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0.41320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b/>
                <w:color w:val="FF0000"/>
                <w:kern w:val="2"/>
              </w:rPr>
            </w:pPr>
            <w:r w:rsidRPr="001C3AA4">
              <w:rPr>
                <w:b/>
                <w:color w:val="FF0000"/>
                <w:kern w:val="2"/>
              </w:rPr>
              <w:t>-4.12*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0.000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3.07400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0.01656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185.69*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2.82800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0.02083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135.77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2.86200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0.01742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164.30*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kern w:val="2"/>
              </w:rPr>
            </w:pPr>
            <w:r w:rsidRPr="001C3AA4">
              <w:rPr>
                <w:kern w:val="2"/>
              </w:rPr>
              <w:t>Length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-0.03361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0.01872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-1.80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0.072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0.00130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0.00067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1.93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0.00722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0.00139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5.20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0.00618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0.00081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7.64*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kern w:val="2"/>
              </w:rPr>
            </w:pPr>
            <w:r w:rsidRPr="001C3AA4">
              <w:rPr>
                <w:kern w:val="2"/>
              </w:rPr>
              <w:t>Semantic interference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0.27780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0.04917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b/>
                <w:color w:val="FF0000"/>
                <w:kern w:val="2"/>
              </w:rPr>
            </w:pPr>
            <w:r w:rsidRPr="001C3AA4">
              <w:rPr>
                <w:b/>
                <w:color w:val="FF0000"/>
                <w:kern w:val="2"/>
              </w:rPr>
              <w:t>5.65*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0.000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0.01933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0.00203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9.51*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0.00519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0.00267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1.94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0.00660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0.00258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2.56*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kern w:val="2"/>
              </w:rPr>
            </w:pPr>
            <w:r w:rsidRPr="001C3AA4">
              <w:rPr>
                <w:kern w:val="2"/>
              </w:rPr>
              <w:t>Syntactic interference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0.13040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0.04777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b/>
                <w:color w:val="FF0000"/>
                <w:kern w:val="2"/>
              </w:rPr>
            </w:pPr>
            <w:r w:rsidRPr="001C3AA4">
              <w:rPr>
                <w:b/>
                <w:color w:val="FF0000"/>
                <w:kern w:val="2"/>
              </w:rPr>
              <w:t>2.73*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0.006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0.00434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0.00178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2.44*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-0.00007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0.00288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-0.02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0.00493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0.00246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2.01*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kern w:val="2"/>
              </w:rPr>
            </w:pPr>
            <w:r w:rsidRPr="001C3AA4">
              <w:rPr>
                <w:kern w:val="2"/>
              </w:rPr>
              <w:t>Semantic ×Syntactic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-0.00289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0.04641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-0.06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0.950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0.00252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0.00179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1.41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0.00181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0.00255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0.71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0.00118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0.00222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0.53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i/>
                <w:kern w:val="2"/>
              </w:rPr>
            </w:pPr>
            <w:r w:rsidRPr="001C3AA4">
              <w:rPr>
                <w:i/>
                <w:kern w:val="2"/>
              </w:rPr>
              <w:t>IDs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</w:pP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rPr>
                <w:kern w:val="2"/>
              </w:rPr>
            </w:pPr>
            <w:r w:rsidRPr="001C3AA4">
              <w:rPr>
                <w:kern w:val="2"/>
              </w:rPr>
              <w:t>Category probe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-2.33300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0.82450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b/>
                <w:color w:val="FF0000"/>
                <w:kern w:val="2"/>
              </w:rPr>
            </w:pPr>
            <w:r w:rsidRPr="001C3AA4">
              <w:rPr>
                <w:b/>
                <w:color w:val="FF0000"/>
                <w:kern w:val="2"/>
              </w:rPr>
              <w:t>-2.83*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0.005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-0.02194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0.10460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-0.21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0.58810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0.18410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3.19*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0.38110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0.19130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1.99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-0.16890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0.50220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-0.34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0.737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-0.06172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0.02522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-2.45*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-0.03055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0.02885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-1.06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-0.01186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0.02923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-0.41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0.39430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0.52340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0.75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0.451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-0.00701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0.02306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-0.30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0.02175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0.02874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0.76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-0.01661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0.02752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-0.60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rPr>
                <w:kern w:val="2"/>
              </w:rPr>
            </w:pPr>
            <w:r w:rsidRPr="001C3AA4">
              <w:rPr>
                <w:kern w:val="2"/>
              </w:rPr>
              <w:t>Operation span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-0.00945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0.00757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-1.25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0.212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-0.00028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0.00097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-0.29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-0.00188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0.00171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-1.10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-0.00124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0.00177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-0.70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-0.00069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0.00470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-0.15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0.884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0.00019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0.00021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0.89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-0.00033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-1.21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-0.00047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0.00026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-1.85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-0.00807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0.00458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-1.76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right"/>
            </w:pPr>
            <w:r w:rsidRPr="001C3AA4">
              <w:t>0.078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0.00019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0.00024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0.79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0.00039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1.44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0.00031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1.13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rPr>
                <w:kern w:val="2"/>
              </w:rPr>
            </w:pPr>
            <w:r w:rsidRPr="001C3AA4">
              <w:rPr>
                <w:kern w:val="2"/>
              </w:rPr>
              <w:t>Digit span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-0.02994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0.45160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-0.07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0.947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-0.08644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0.05636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-1.53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-0.02510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0.09931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-0.25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-0.07352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0.10310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-0.71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0.29020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0.28490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1.02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0.308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-0.02614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0.01388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-1.88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-0.00965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0.01580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-0.61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-0.01011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0.01606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-0.63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0.24270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0.29310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0.83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0.408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-0.02224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0.01246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-1.78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0.01149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0.01566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0.73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0.03200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0.01497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2.14*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rPr>
                <w:kern w:val="2"/>
              </w:rPr>
            </w:pPr>
            <w:r w:rsidRPr="001C3AA4">
              <w:rPr>
                <w:kern w:val="2"/>
              </w:rPr>
              <w:t>Stroop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0.00066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0.00103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0.64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0.525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0.00008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0.00013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0.62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-0.02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0.00025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1.04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-0.00050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0.00063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-0.79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0.430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-0.00002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0.00003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-0.69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-0.73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1.06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0.00001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0.00066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0.02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0.984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0.00002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0.00003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0.78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-0.00001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0.00004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-0.33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-0.00001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-0.24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rPr>
                <w:kern w:val="2"/>
              </w:rPr>
            </w:pPr>
            <w:r w:rsidRPr="001C3AA4">
              <w:rPr>
                <w:kern w:val="2"/>
              </w:rPr>
              <w:t>Vocabulary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-0.02301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0.01099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b/>
                <w:color w:val="FF0000"/>
                <w:kern w:val="2"/>
              </w:rPr>
            </w:pPr>
            <w:r w:rsidRPr="001C3AA4">
              <w:rPr>
                <w:b/>
                <w:color w:val="FF0000"/>
                <w:kern w:val="2"/>
              </w:rPr>
              <w:t>-2.09*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0.036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-0.00295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0.00141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-2.09*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-0.00731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0.00248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-2.94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-0.00770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0.00258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  <w:rPr>
                <w:b/>
                <w:color w:val="FF0000"/>
              </w:rPr>
            </w:pPr>
            <w:r w:rsidRPr="001C3AA4">
              <w:rPr>
                <w:b/>
                <w:color w:val="FF0000"/>
              </w:rPr>
              <w:t>-2.99*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×Semantic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0.01231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0.00660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1.87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0.062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-0.00040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0.00034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-1.17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0.00003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0.00039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0.08</w:t>
            </w: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-0.00011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0.00040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-0.29</w:t>
            </w:r>
          </w:p>
        </w:tc>
      </w:tr>
      <w:tr w:rsidR="00265B61" w:rsidRPr="001C3AA4">
        <w:tc>
          <w:tcPr>
            <w:tcW w:w="1995" w:type="dxa"/>
            <w:shd w:val="clear" w:color="auto" w:fill="auto"/>
          </w:tcPr>
          <w:p w:rsidR="00265B61" w:rsidRPr="001C3AA4" w:rsidRDefault="00265B61" w:rsidP="00831380">
            <w:pPr>
              <w:spacing w:before="2" w:line="360" w:lineRule="auto"/>
              <w:jc w:val="right"/>
              <w:rPr>
                <w:kern w:val="2"/>
              </w:rPr>
            </w:pPr>
            <w:r w:rsidRPr="001C3AA4">
              <w:rPr>
                <w:kern w:val="2"/>
              </w:rPr>
              <w:t>×Syntactic</w:t>
            </w:r>
          </w:p>
        </w:tc>
        <w:tc>
          <w:tcPr>
            <w:tcW w:w="115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0.00600</w:t>
            </w:r>
          </w:p>
        </w:tc>
        <w:tc>
          <w:tcPr>
            <w:tcW w:w="866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0.00700</w:t>
            </w:r>
          </w:p>
        </w:tc>
        <w:tc>
          <w:tcPr>
            <w:tcW w:w="7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left"/>
              <w:rPr>
                <w:kern w:val="2"/>
              </w:rPr>
            </w:pPr>
            <w:r w:rsidRPr="001C3AA4">
              <w:rPr>
                <w:kern w:val="2"/>
              </w:rPr>
              <w:t>0.86</w:t>
            </w:r>
          </w:p>
        </w:tc>
        <w:tc>
          <w:tcPr>
            <w:tcW w:w="835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0.391</w:t>
            </w:r>
          </w:p>
        </w:tc>
        <w:tc>
          <w:tcPr>
            <w:tcW w:w="1059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0.00035</w:t>
            </w:r>
          </w:p>
        </w:tc>
        <w:tc>
          <w:tcPr>
            <w:tcW w:w="921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0.00032</w:t>
            </w:r>
          </w:p>
        </w:tc>
        <w:tc>
          <w:tcPr>
            <w:tcW w:w="902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1.12</w:t>
            </w:r>
          </w:p>
        </w:tc>
        <w:tc>
          <w:tcPr>
            <w:tcW w:w="270" w:type="dxa"/>
            <w:shd w:val="clear" w:color="auto" w:fill="auto"/>
          </w:tcPr>
          <w:p w:rsidR="00265B61" w:rsidRPr="001C3AA4" w:rsidRDefault="00265B61" w:rsidP="00831380">
            <w:pPr>
              <w:widowControl/>
              <w:spacing w:after="200"/>
              <w:jc w:val="left"/>
            </w:pPr>
          </w:p>
        </w:tc>
        <w:tc>
          <w:tcPr>
            <w:tcW w:w="117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0.00023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0.00039</w:t>
            </w:r>
          </w:p>
        </w:tc>
        <w:tc>
          <w:tcPr>
            <w:tcW w:w="900" w:type="dxa"/>
            <w:shd w:val="clear" w:color="auto" w:fill="auto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0.58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-0.00025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0.00038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265B61" w:rsidRPr="001C3AA4" w:rsidRDefault="00265B61" w:rsidP="00831380">
            <w:pPr>
              <w:spacing w:after="200"/>
              <w:jc w:val="left"/>
            </w:pPr>
            <w:r w:rsidRPr="001C3AA4">
              <w:t>-0.65</w:t>
            </w:r>
          </w:p>
        </w:tc>
      </w:tr>
    </w:tbl>
    <w:p w:rsidR="00265B61" w:rsidRPr="001C3AA4" w:rsidRDefault="00265B61" w:rsidP="00265B61">
      <w:pPr>
        <w:widowControl w:val="0"/>
        <w:spacing w:before="2" w:after="2" w:line="360" w:lineRule="auto"/>
        <w:jc w:val="both"/>
        <w:rPr>
          <w:rFonts w:ascii="Times New Roman" w:hAnsi="Times New Roman" w:cs="Times New Roman"/>
          <w:kern w:val="2"/>
          <w:sz w:val="20"/>
          <w:szCs w:val="20"/>
          <w:lang w:val="en-GB" w:eastAsia="zh-CN"/>
        </w:rPr>
      </w:pPr>
    </w:p>
    <w:p w:rsidR="00265B61" w:rsidRPr="001C3AA4" w:rsidRDefault="00265B61" w:rsidP="00265B61">
      <w:pPr>
        <w:spacing w:line="360" w:lineRule="auto"/>
        <w:rPr>
          <w:rFonts w:ascii="Times New Roman" w:hAnsi="Times New Roman"/>
          <w:kern w:val="2"/>
          <w:sz w:val="20"/>
        </w:rPr>
      </w:pPr>
      <w:r w:rsidRPr="001C3AA4">
        <w:rPr>
          <w:rFonts w:ascii="Times New Roman" w:hAnsi="Times New Roman" w:cs="Times New Roman"/>
          <w:kern w:val="2"/>
          <w:sz w:val="20"/>
          <w:lang w:val="en-GB" w:eastAsia="zh-CN"/>
        </w:rPr>
        <w:t>Note.</w:t>
      </w:r>
      <w:r w:rsidRPr="001C3AA4">
        <w:rPr>
          <w:rFonts w:ascii="Times New Roman" w:hAnsi="Times New Roman"/>
          <w:kern w:val="2"/>
          <w:sz w:val="20"/>
        </w:rPr>
        <w:t xml:space="preserve">  A coefficient is a significant predictor of RT or accuracy of comprehension question at </w:t>
      </w:r>
      <w:r w:rsidRPr="001C3AA4">
        <w:rPr>
          <w:rFonts w:ascii="Times New Roman" w:hAnsi="Times New Roman"/>
          <w:i/>
          <w:kern w:val="2"/>
          <w:sz w:val="20"/>
        </w:rPr>
        <w:t>p</w:t>
      </w:r>
      <w:r w:rsidRPr="001C3AA4">
        <w:rPr>
          <w:rFonts w:ascii="Times New Roman" w:hAnsi="Times New Roman"/>
          <w:kern w:val="2"/>
          <w:sz w:val="20"/>
        </w:rPr>
        <w:t xml:space="preserve"> &lt; .05 with criterion that |t| or |z| &gt;=2.</w:t>
      </w:r>
    </w:p>
    <w:p w:rsidR="00265B61" w:rsidRPr="001C3AA4" w:rsidRDefault="00265B61" w:rsidP="00265B61">
      <w:pPr>
        <w:pStyle w:val="Heading1"/>
        <w:ind w:left="432" w:hanging="432"/>
        <w:rPr>
          <w:rFonts w:ascii="Times New Roman" w:hAnsi="Times New Roman"/>
        </w:rPr>
      </w:pPr>
      <w:r w:rsidRPr="001C3AA4">
        <w:rPr>
          <w:rFonts w:ascii="Times New Roman" w:hAnsi="Times New Roman"/>
        </w:rPr>
        <w:br w:type="page"/>
        <w:t xml:space="preserve">Appendix F </w:t>
      </w:r>
    </w:p>
    <w:p w:rsidR="00265B61" w:rsidRPr="001C3AA4" w:rsidRDefault="00265B61" w:rsidP="00265B61">
      <w:pPr>
        <w:rPr>
          <w:rFonts w:ascii="Times New Roman" w:hAnsi="Times New Roman"/>
        </w:rPr>
      </w:pPr>
      <w:r w:rsidRPr="001C3AA4">
        <w:rPr>
          <w:rFonts w:ascii="Times New Roman" w:hAnsi="Times New Roman"/>
        </w:rPr>
        <w:t>Comparison of nested models with reading span, operation span, or both.</w:t>
      </w:r>
    </w:p>
    <w:tbl>
      <w:tblPr>
        <w:tblStyle w:val="TableGrid5"/>
        <w:tblW w:w="1410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/>
      </w:tblPr>
      <w:tblGrid>
        <w:gridCol w:w="1044"/>
        <w:gridCol w:w="1574"/>
        <w:gridCol w:w="1574"/>
        <w:gridCol w:w="1574"/>
        <w:gridCol w:w="2127"/>
        <w:gridCol w:w="2047"/>
        <w:gridCol w:w="2119"/>
        <w:gridCol w:w="2047"/>
      </w:tblGrid>
      <w:tr w:rsidR="00265B61" w:rsidRPr="001C3AA4">
        <w:tc>
          <w:tcPr>
            <w:tcW w:w="1044" w:type="dxa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</w:t>
            </w:r>
          </w:p>
        </w:tc>
        <w:tc>
          <w:tcPr>
            <w:tcW w:w="1574" w:type="dxa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Fixed effects</w:t>
            </w:r>
          </w:p>
        </w:tc>
        <w:tc>
          <w:tcPr>
            <w:tcW w:w="1574" w:type="dxa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1574" w:type="dxa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127" w:type="dxa"/>
            <w:tcBorders>
              <w:bottom w:val="single" w:sz="6" w:space="0" w:color="008000"/>
            </w:tcBorders>
            <w:shd w:val="clear" w:color="auto" w:fill="auto"/>
            <w:vAlign w:val="bottom"/>
          </w:tcPr>
          <w:p w:rsidR="00265B61" w:rsidRPr="001C3AA4" w:rsidRDefault="00265B61" w:rsidP="00831380">
            <w:pPr>
              <w:autoSpaceDE w:val="0"/>
              <w:autoSpaceDN w:val="0"/>
              <w:adjustRightInd w:val="0"/>
              <w:spacing w:before="2" w:after="2" w:line="360" w:lineRule="auto"/>
              <w:rPr>
                <w:rFonts w:eastAsia="Times New Roman" w:cstheme="minorBidi"/>
                <w:color w:val="000000"/>
              </w:rPr>
            </w:pPr>
            <w:r w:rsidRPr="001C3AA4">
              <w:rPr>
                <w:rFonts w:eastAsia="Times New Roman" w:cstheme="minorBidi"/>
                <w:color w:val="000000"/>
              </w:rPr>
              <w:t>Comparison</w:t>
            </w:r>
          </w:p>
        </w:tc>
        <w:tc>
          <w:tcPr>
            <w:tcW w:w="6213" w:type="dxa"/>
            <w:gridSpan w:val="3"/>
            <w:tcBorders>
              <w:bottom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jc w:val="center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DV</w:t>
            </w:r>
          </w:p>
        </w:tc>
      </w:tr>
      <w:tr w:rsidR="00265B61" w:rsidRPr="001C3AA4">
        <w:tc>
          <w:tcPr>
            <w:tcW w:w="1044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1574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 xml:space="preserve">Category probe, Stroop, </w:t>
            </w:r>
          </w:p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 xml:space="preserve">Digit span, </w:t>
            </w:r>
          </w:p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Vocabulary</w:t>
            </w:r>
          </w:p>
        </w:tc>
        <w:tc>
          <w:tcPr>
            <w:tcW w:w="1574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Reading span</w:t>
            </w:r>
          </w:p>
        </w:tc>
        <w:tc>
          <w:tcPr>
            <w:tcW w:w="1574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Operation span</w:t>
            </w:r>
          </w:p>
        </w:tc>
        <w:tc>
          <w:tcPr>
            <w:tcW w:w="2127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="Times New Roman" w:cstheme="minorBidi"/>
                <w:color w:val="000000"/>
              </w:rPr>
              <w:t>Likelihood Ratio Test</w:t>
            </w:r>
          </w:p>
        </w:tc>
        <w:tc>
          <w:tcPr>
            <w:tcW w:w="2047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Critical</w:t>
            </w:r>
          </w:p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(RT)</w:t>
            </w:r>
          </w:p>
        </w:tc>
        <w:tc>
          <w:tcPr>
            <w:tcW w:w="2119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Spillover (RT)</w:t>
            </w:r>
          </w:p>
        </w:tc>
        <w:tc>
          <w:tcPr>
            <w:tcW w:w="2047" w:type="dxa"/>
            <w:tcBorders>
              <w:top w:val="single" w:sz="6" w:space="0" w:color="008000"/>
            </w:tcBorders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Question (RT)</w:t>
            </w:r>
          </w:p>
        </w:tc>
      </w:tr>
      <w:tr w:rsidR="00265B61" w:rsidRPr="001C3AA4">
        <w:tc>
          <w:tcPr>
            <w:tcW w:w="10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 0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12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119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</w:tr>
      <w:tr w:rsidR="00265B61" w:rsidRPr="001C3AA4">
        <w:tc>
          <w:tcPr>
            <w:tcW w:w="10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 2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12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 2 vs. 0</w:t>
            </w: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7.42,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</w:t>
            </w:r>
            <w:r w:rsidRPr="001C3AA4">
              <w:rPr>
                <w:rFonts w:eastAsiaTheme="minorHAnsi" w:cstheme="minorBidi"/>
                <w:b/>
              </w:rPr>
              <w:t>06</w:t>
            </w:r>
          </w:p>
        </w:tc>
        <w:tc>
          <w:tcPr>
            <w:tcW w:w="2119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8.21,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 xml:space="preserve">= </w:t>
            </w:r>
            <w:r w:rsidRPr="001C3AA4">
              <w:rPr>
                <w:rFonts w:eastAsiaTheme="minorHAnsi" w:cstheme="minorBidi"/>
                <w:b/>
                <w:color w:val="FF6600"/>
              </w:rPr>
              <w:t>.04*</w:t>
            </w: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.90,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.83</w:t>
            </w:r>
          </w:p>
        </w:tc>
      </w:tr>
      <w:tr w:rsidR="00265B61" w:rsidRPr="001C3AA4">
        <w:tc>
          <w:tcPr>
            <w:tcW w:w="10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 all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212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 all vs. 2</w:t>
            </w: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2.22,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.53</w:t>
            </w:r>
          </w:p>
        </w:tc>
        <w:tc>
          <w:tcPr>
            <w:tcW w:w="2119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1.96,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.58</w:t>
            </w: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2.91,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.41</w:t>
            </w:r>
          </w:p>
        </w:tc>
      </w:tr>
      <w:tr w:rsidR="00265B61" w:rsidRPr="001C3AA4">
        <w:tc>
          <w:tcPr>
            <w:tcW w:w="10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12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119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</w:tr>
      <w:tr w:rsidR="00265B61" w:rsidRPr="001C3AA4">
        <w:tc>
          <w:tcPr>
            <w:tcW w:w="10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 3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212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 3 vs. 0</w:t>
            </w: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5.25,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.15</w:t>
            </w:r>
          </w:p>
        </w:tc>
        <w:tc>
          <w:tcPr>
            <w:tcW w:w="2119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5.51,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.14</w:t>
            </w: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1.45,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.69</w:t>
            </w:r>
          </w:p>
        </w:tc>
      </w:tr>
      <w:tr w:rsidR="00265B61" w:rsidRPr="001C3AA4">
        <w:tc>
          <w:tcPr>
            <w:tcW w:w="104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 all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1574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Yes</w:t>
            </w:r>
          </w:p>
        </w:tc>
        <w:tc>
          <w:tcPr>
            <w:tcW w:w="212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t>Model all vs. 3</w:t>
            </w: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4.40,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.22</w:t>
            </w:r>
          </w:p>
        </w:tc>
        <w:tc>
          <w:tcPr>
            <w:tcW w:w="2119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4.66,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.20</w:t>
            </w:r>
          </w:p>
        </w:tc>
        <w:tc>
          <w:tcPr>
            <w:tcW w:w="2047" w:type="dxa"/>
            <w:shd w:val="clear" w:color="auto" w:fill="auto"/>
          </w:tcPr>
          <w:p w:rsidR="00265B61" w:rsidRPr="001C3AA4" w:rsidRDefault="00265B61" w:rsidP="00831380">
            <w:pPr>
              <w:spacing w:before="2" w:after="2" w:line="360" w:lineRule="auto"/>
              <w:rPr>
                <w:rFonts w:eastAsiaTheme="minorHAnsi" w:cstheme="minorBidi"/>
              </w:rPr>
            </w:pPr>
            <w:r w:rsidRPr="001C3AA4">
              <w:rPr>
                <w:rFonts w:eastAsiaTheme="minorHAnsi" w:cstheme="minorBidi"/>
              </w:rPr>
              <w:sym w:font="Symbol" w:char="F063"/>
            </w:r>
            <w:r w:rsidRPr="001C3AA4">
              <w:rPr>
                <w:rFonts w:eastAsiaTheme="minorHAnsi" w:cstheme="minorBidi"/>
                <w:vertAlign w:val="superscript"/>
              </w:rPr>
              <w:t xml:space="preserve">2 </w:t>
            </w:r>
            <w:r w:rsidRPr="001C3AA4">
              <w:rPr>
                <w:rFonts w:eastAsiaTheme="minorHAnsi" w:cstheme="minorBidi"/>
              </w:rPr>
              <w:t xml:space="preserve">(3) = 2.37, </w:t>
            </w:r>
            <w:r w:rsidRPr="001C3AA4">
              <w:rPr>
                <w:rFonts w:eastAsiaTheme="minorHAnsi" w:cstheme="minorBidi"/>
                <w:i/>
              </w:rPr>
              <w:t xml:space="preserve">p </w:t>
            </w:r>
            <w:r w:rsidRPr="001C3AA4">
              <w:rPr>
                <w:rFonts w:eastAsiaTheme="minorHAnsi" w:cstheme="minorBidi"/>
              </w:rPr>
              <w:t>= .50</w:t>
            </w:r>
          </w:p>
        </w:tc>
      </w:tr>
    </w:tbl>
    <w:p w:rsidR="00CB7C1C" w:rsidRPr="001C3AA4" w:rsidRDefault="00CB7C1C">
      <w:pPr>
        <w:rPr>
          <w:rFonts w:ascii="Times New Roman" w:hAnsi="Times New Roman"/>
        </w:rPr>
      </w:pPr>
      <w:bookmarkStart w:id="0" w:name="_GoBack"/>
      <w:bookmarkEnd w:id="0"/>
    </w:p>
    <w:p w:rsidR="00C25F45" w:rsidRPr="001C3AA4" w:rsidRDefault="00C25F45" w:rsidP="000F5AF0">
      <w:pPr>
        <w:pStyle w:val="Heading1"/>
        <w:ind w:left="432" w:hanging="432"/>
        <w:rPr>
          <w:rFonts w:ascii="Times New Roman" w:hAnsi="Times New Roman"/>
        </w:rPr>
        <w:sectPr w:rsidR="00C25F45" w:rsidRPr="001C3AA4">
          <w:pgSz w:w="16834" w:h="11894" w:orient="landscape"/>
          <w:pgMar w:top="1800" w:right="1440" w:bottom="1800" w:left="1440" w:header="706" w:footer="706" w:gutter="0"/>
          <w:cols w:space="708"/>
        </w:sectPr>
      </w:pPr>
    </w:p>
    <w:p w:rsidR="00CB7C1C" w:rsidRPr="001C3AA4" w:rsidRDefault="00CB7C1C" w:rsidP="000F5AF0">
      <w:pPr>
        <w:pStyle w:val="Heading1"/>
        <w:ind w:left="432" w:hanging="432"/>
        <w:rPr>
          <w:rFonts w:ascii="Times New Roman" w:hAnsi="Times New Roman"/>
        </w:rPr>
      </w:pPr>
      <w:r w:rsidRPr="001C3AA4">
        <w:rPr>
          <w:rFonts w:ascii="Times New Roman" w:hAnsi="Times New Roman"/>
        </w:rPr>
        <w:t>Appendix G</w:t>
      </w:r>
    </w:p>
    <w:p w:rsidR="00CC6FB0" w:rsidRDefault="00C25F45" w:rsidP="00D7358A">
      <w:pPr>
        <w:spacing w:line="360" w:lineRule="auto"/>
        <w:rPr>
          <w:rFonts w:ascii="Times New Roman" w:hAnsi="Times New Roman"/>
          <w:bCs/>
          <w:lang w:val="en-GB"/>
        </w:rPr>
      </w:pPr>
      <w:r w:rsidRPr="001C3AA4">
        <w:rPr>
          <w:rFonts w:ascii="Times New Roman" w:hAnsi="Times New Roman"/>
          <w:bCs/>
          <w:lang w:val="en-GB"/>
        </w:rPr>
        <w:t>Scatter plots of the significant interactions in mixed-effects analysis with single predictors on residualized log RTs (variance shared with region length was removed)</w:t>
      </w:r>
      <w:r w:rsidR="003B517E">
        <w:rPr>
          <w:rFonts w:ascii="Times New Roman" w:hAnsi="Times New Roman"/>
          <w:bCs/>
          <w:lang w:val="en-GB"/>
        </w:rPr>
        <w:t xml:space="preserve"> and error rate. Fig. </w:t>
      </w:r>
      <w:r w:rsidR="00FB256D">
        <w:rPr>
          <w:rFonts w:ascii="Times New Roman" w:hAnsi="Times New Roman"/>
          <w:bCs/>
          <w:lang w:val="en-GB"/>
        </w:rPr>
        <w:t>A</w:t>
      </w:r>
      <w:r w:rsidRPr="001C3AA4">
        <w:rPr>
          <w:rFonts w:ascii="Times New Roman" w:hAnsi="Times New Roman"/>
          <w:bCs/>
          <w:lang w:val="en-GB"/>
        </w:rPr>
        <w:t xml:space="preserve"> shows the Syntactic interference × </w:t>
      </w:r>
      <w:r w:rsidR="003B517E">
        <w:rPr>
          <w:rFonts w:ascii="Times New Roman" w:hAnsi="Times New Roman"/>
          <w:bCs/>
          <w:lang w:val="en-GB"/>
        </w:rPr>
        <w:t>WM span (composite score)</w:t>
      </w:r>
      <w:r w:rsidRPr="001C3AA4">
        <w:rPr>
          <w:rFonts w:ascii="Times New Roman" w:hAnsi="Times New Roman"/>
          <w:bCs/>
          <w:lang w:val="en-GB"/>
        </w:rPr>
        <w:t xml:space="preserve"> interaction in self-paced reading time (ms) in the critical region (“</w:t>
      </w:r>
      <w:r w:rsidRPr="001C3AA4">
        <w:rPr>
          <w:rFonts w:ascii="Times New Roman" w:hAnsi="Times New Roman"/>
          <w:bCs/>
          <w:i/>
          <w:lang w:val="en-GB"/>
        </w:rPr>
        <w:t>was complaining</w:t>
      </w:r>
      <w:r w:rsidR="00D7358A">
        <w:rPr>
          <w:rFonts w:ascii="Times New Roman" w:hAnsi="Times New Roman"/>
          <w:bCs/>
          <w:lang w:val="en-GB"/>
        </w:rPr>
        <w:t>”)</w:t>
      </w:r>
      <w:r w:rsidR="00FB256D">
        <w:rPr>
          <w:rFonts w:ascii="Times New Roman" w:hAnsi="Times New Roman"/>
          <w:bCs/>
          <w:lang w:val="en-GB"/>
        </w:rPr>
        <w:t xml:space="preserve"> and the spillover region (“</w:t>
      </w:r>
      <w:r w:rsidR="00FB256D">
        <w:rPr>
          <w:rFonts w:ascii="Times New Roman" w:hAnsi="Times New Roman"/>
          <w:bCs/>
          <w:i/>
          <w:lang w:val="en-GB"/>
        </w:rPr>
        <w:t>about the investivation</w:t>
      </w:r>
      <w:r w:rsidR="00FB256D">
        <w:rPr>
          <w:rFonts w:ascii="Times New Roman" w:hAnsi="Times New Roman"/>
          <w:bCs/>
          <w:lang w:val="en-GB"/>
        </w:rPr>
        <w:t>”)</w:t>
      </w:r>
      <w:r w:rsidRPr="001C3AA4">
        <w:rPr>
          <w:rFonts w:ascii="Times New Roman" w:hAnsi="Times New Roman"/>
          <w:bCs/>
          <w:lang w:val="en-GB"/>
        </w:rPr>
        <w:t>.</w:t>
      </w:r>
      <w:r w:rsidR="00831380">
        <w:rPr>
          <w:rFonts w:ascii="Times New Roman" w:hAnsi="Times New Roman"/>
          <w:bCs/>
          <w:lang w:val="en-GB"/>
        </w:rPr>
        <w:t xml:space="preserve"> Fig. B</w:t>
      </w:r>
      <w:r w:rsidR="00831380" w:rsidRPr="001C3AA4">
        <w:rPr>
          <w:rFonts w:ascii="Times New Roman" w:hAnsi="Times New Roman"/>
          <w:bCs/>
          <w:lang w:val="en-GB"/>
        </w:rPr>
        <w:t xml:space="preserve"> shows the Semantic interference × Category probe</w:t>
      </w:r>
      <w:r w:rsidR="00831380">
        <w:rPr>
          <w:rFonts w:ascii="Times New Roman" w:hAnsi="Times New Roman"/>
          <w:bCs/>
          <w:lang w:val="en-GB"/>
        </w:rPr>
        <w:t xml:space="preserve">, </w:t>
      </w:r>
      <w:r w:rsidR="00D004B0">
        <w:rPr>
          <w:rFonts w:ascii="Times New Roman" w:hAnsi="Times New Roman"/>
          <w:bCs/>
          <w:lang w:val="en-GB"/>
        </w:rPr>
        <w:t xml:space="preserve">the </w:t>
      </w:r>
      <w:r w:rsidR="00831380" w:rsidRPr="001C3AA4">
        <w:rPr>
          <w:rFonts w:ascii="Times New Roman" w:hAnsi="Times New Roman"/>
          <w:bCs/>
          <w:lang w:val="en-GB"/>
        </w:rPr>
        <w:t xml:space="preserve">Semantic interference × </w:t>
      </w:r>
      <w:r w:rsidR="00831380">
        <w:rPr>
          <w:rFonts w:ascii="Times New Roman" w:hAnsi="Times New Roman"/>
          <w:bCs/>
          <w:lang w:val="en-GB"/>
        </w:rPr>
        <w:t xml:space="preserve">Vocabulary, and </w:t>
      </w:r>
      <w:r w:rsidR="00831380" w:rsidRPr="001C3AA4">
        <w:rPr>
          <w:rFonts w:ascii="Times New Roman" w:hAnsi="Times New Roman"/>
          <w:bCs/>
          <w:lang w:val="en-GB"/>
        </w:rPr>
        <w:t xml:space="preserve">the Semantic interference × </w:t>
      </w:r>
      <w:r w:rsidR="00D004B0">
        <w:rPr>
          <w:rFonts w:ascii="Times New Roman" w:hAnsi="Times New Roman"/>
          <w:bCs/>
          <w:lang w:val="en-GB"/>
        </w:rPr>
        <w:t xml:space="preserve">WM </w:t>
      </w:r>
      <w:r w:rsidR="00831380" w:rsidRPr="001C3AA4">
        <w:rPr>
          <w:rFonts w:ascii="Times New Roman" w:hAnsi="Times New Roman"/>
          <w:bCs/>
          <w:lang w:val="en-GB"/>
        </w:rPr>
        <w:t>interact</w:t>
      </w:r>
      <w:r w:rsidR="00831380">
        <w:rPr>
          <w:rFonts w:ascii="Times New Roman" w:hAnsi="Times New Roman"/>
          <w:bCs/>
          <w:lang w:val="en-GB"/>
        </w:rPr>
        <w:t>ion</w:t>
      </w:r>
      <w:r w:rsidR="00D004B0">
        <w:rPr>
          <w:rFonts w:ascii="Times New Roman" w:hAnsi="Times New Roman"/>
          <w:bCs/>
          <w:lang w:val="en-GB"/>
        </w:rPr>
        <w:t>s</w:t>
      </w:r>
      <w:r w:rsidR="00831380">
        <w:rPr>
          <w:rFonts w:ascii="Times New Roman" w:hAnsi="Times New Roman"/>
          <w:bCs/>
          <w:lang w:val="en-GB"/>
        </w:rPr>
        <w:t xml:space="preserve"> in question answering speed</w:t>
      </w:r>
      <w:r w:rsidR="002808E9">
        <w:rPr>
          <w:rFonts w:ascii="Times New Roman" w:hAnsi="Times New Roman"/>
          <w:bCs/>
          <w:lang w:val="en-GB"/>
        </w:rPr>
        <w:t xml:space="preserve"> and error rate</w:t>
      </w:r>
      <w:r w:rsidR="00831380">
        <w:rPr>
          <w:rFonts w:ascii="Times New Roman" w:hAnsi="Times New Roman"/>
          <w:bCs/>
          <w:lang w:val="en-GB"/>
        </w:rPr>
        <w:t>.</w:t>
      </w:r>
    </w:p>
    <w:p w:rsidR="00831380" w:rsidRPr="00D7358A" w:rsidRDefault="00CC6FB0" w:rsidP="00D7358A">
      <w:pPr>
        <w:spacing w:line="360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</w:rPr>
        <w:drawing>
          <wp:inline distT="0" distB="0" distL="0" distR="0">
            <wp:extent cx="5266690" cy="8063861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06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380" w:rsidRPr="00D7358A" w:rsidSect="00C25F45">
      <w:pgSz w:w="11894" w:h="16834"/>
      <w:pgMar w:top="1440" w:right="1800" w:bottom="1440" w:left="1800" w:header="706" w:footer="706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0000000" w:usb2="0100040E" w:usb3="00000000" w:csb0="0004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｣ﾍ｣ﾓ ﾃｯ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7E2F7EA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FB320C"/>
    <w:multiLevelType w:val="multilevel"/>
    <w:tmpl w:val="FB6862E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TrackMoves/>
  <w:defaultTabStop w:val="720"/>
  <w:characterSpacingControl w:val="doNotCompress"/>
  <w:compat>
    <w:useFELayout/>
  </w:compat>
  <w:rsids>
    <w:rsidRoot w:val="00265B61"/>
    <w:rsid w:val="0000422D"/>
    <w:rsid w:val="00036F5C"/>
    <w:rsid w:val="00054EE5"/>
    <w:rsid w:val="00063FA7"/>
    <w:rsid w:val="00083661"/>
    <w:rsid w:val="0008449D"/>
    <w:rsid w:val="000E4015"/>
    <w:rsid w:val="000F5AF0"/>
    <w:rsid w:val="00127F9D"/>
    <w:rsid w:val="001375E0"/>
    <w:rsid w:val="00153E58"/>
    <w:rsid w:val="001911CD"/>
    <w:rsid w:val="001C3AA4"/>
    <w:rsid w:val="002002D9"/>
    <w:rsid w:val="00265B61"/>
    <w:rsid w:val="0027093F"/>
    <w:rsid w:val="002808E9"/>
    <w:rsid w:val="002924BC"/>
    <w:rsid w:val="002A03D1"/>
    <w:rsid w:val="002D1DFF"/>
    <w:rsid w:val="002E17DB"/>
    <w:rsid w:val="003111E6"/>
    <w:rsid w:val="00331795"/>
    <w:rsid w:val="00345FAC"/>
    <w:rsid w:val="003B517E"/>
    <w:rsid w:val="003C7D41"/>
    <w:rsid w:val="00435551"/>
    <w:rsid w:val="00440660"/>
    <w:rsid w:val="00454A62"/>
    <w:rsid w:val="00466FD1"/>
    <w:rsid w:val="00470B93"/>
    <w:rsid w:val="004876C4"/>
    <w:rsid w:val="004B6C14"/>
    <w:rsid w:val="004C0981"/>
    <w:rsid w:val="004C7035"/>
    <w:rsid w:val="004E7011"/>
    <w:rsid w:val="00517F28"/>
    <w:rsid w:val="005366B2"/>
    <w:rsid w:val="00552CC7"/>
    <w:rsid w:val="00552D13"/>
    <w:rsid w:val="005631ED"/>
    <w:rsid w:val="005D43BC"/>
    <w:rsid w:val="005E01C4"/>
    <w:rsid w:val="005E6BE4"/>
    <w:rsid w:val="00640F20"/>
    <w:rsid w:val="00692DC6"/>
    <w:rsid w:val="006C2797"/>
    <w:rsid w:val="006E58AE"/>
    <w:rsid w:val="00703A8F"/>
    <w:rsid w:val="00711077"/>
    <w:rsid w:val="0074340A"/>
    <w:rsid w:val="00747088"/>
    <w:rsid w:val="007B393C"/>
    <w:rsid w:val="007E66FE"/>
    <w:rsid w:val="008053A7"/>
    <w:rsid w:val="00831380"/>
    <w:rsid w:val="00856C45"/>
    <w:rsid w:val="008B2D19"/>
    <w:rsid w:val="008C48B5"/>
    <w:rsid w:val="008D05B6"/>
    <w:rsid w:val="008F242C"/>
    <w:rsid w:val="008F473F"/>
    <w:rsid w:val="0091347E"/>
    <w:rsid w:val="00916D66"/>
    <w:rsid w:val="00936825"/>
    <w:rsid w:val="00945A23"/>
    <w:rsid w:val="00966621"/>
    <w:rsid w:val="009952E0"/>
    <w:rsid w:val="009A4CCD"/>
    <w:rsid w:val="009B492B"/>
    <w:rsid w:val="009C1D66"/>
    <w:rsid w:val="009D6205"/>
    <w:rsid w:val="009D6EF3"/>
    <w:rsid w:val="009D7264"/>
    <w:rsid w:val="009F2E51"/>
    <w:rsid w:val="00A121F1"/>
    <w:rsid w:val="00A53DB5"/>
    <w:rsid w:val="00A74C2A"/>
    <w:rsid w:val="00A93109"/>
    <w:rsid w:val="00AB3277"/>
    <w:rsid w:val="00B00FFD"/>
    <w:rsid w:val="00B11AD5"/>
    <w:rsid w:val="00B13FF2"/>
    <w:rsid w:val="00B166B4"/>
    <w:rsid w:val="00B20A47"/>
    <w:rsid w:val="00B21C24"/>
    <w:rsid w:val="00B232E8"/>
    <w:rsid w:val="00B26D7E"/>
    <w:rsid w:val="00B46D74"/>
    <w:rsid w:val="00B61059"/>
    <w:rsid w:val="00B764CC"/>
    <w:rsid w:val="00B84A80"/>
    <w:rsid w:val="00BB2B72"/>
    <w:rsid w:val="00C25F45"/>
    <w:rsid w:val="00C37487"/>
    <w:rsid w:val="00C57ADC"/>
    <w:rsid w:val="00C70091"/>
    <w:rsid w:val="00C90A06"/>
    <w:rsid w:val="00C926C0"/>
    <w:rsid w:val="00CA626D"/>
    <w:rsid w:val="00CB7C1C"/>
    <w:rsid w:val="00CC6FB0"/>
    <w:rsid w:val="00CF6B4A"/>
    <w:rsid w:val="00D004B0"/>
    <w:rsid w:val="00D30F38"/>
    <w:rsid w:val="00D576A1"/>
    <w:rsid w:val="00D64BE0"/>
    <w:rsid w:val="00D7358A"/>
    <w:rsid w:val="00DE1DC7"/>
    <w:rsid w:val="00DE411F"/>
    <w:rsid w:val="00DE5C5E"/>
    <w:rsid w:val="00E04590"/>
    <w:rsid w:val="00E16640"/>
    <w:rsid w:val="00E93037"/>
    <w:rsid w:val="00EC637C"/>
    <w:rsid w:val="00ED16A6"/>
    <w:rsid w:val="00EF2438"/>
    <w:rsid w:val="00F07369"/>
    <w:rsid w:val="00F27F2F"/>
    <w:rsid w:val="00F44FEB"/>
    <w:rsid w:val="00F978E0"/>
    <w:rsid w:val="00FB256D"/>
    <w:rsid w:val="00FC11A0"/>
    <w:rsid w:val="00FC6E6E"/>
    <w:rsid w:val="00FD2F5A"/>
    <w:rsid w:val="00FD59D2"/>
    <w:rsid w:val="00FE4DB6"/>
    <w:rsid w:val="00FF51E3"/>
  </w:rsids>
  <m:mathPr>
    <m:mathFont m:val="ＭＳ Ｐ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B61"/>
    <w:pPr>
      <w:spacing w:line="240" w:lineRule="auto"/>
    </w:pPr>
    <w:rPr>
      <w:rFonts w:eastAsia="SimSu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74340A"/>
    <w:pPr>
      <w:keepNext/>
      <w:keepLines/>
      <w:spacing w:before="480" w:after="120"/>
      <w:outlineLvl w:val="0"/>
    </w:pPr>
    <w:rPr>
      <w:rFonts w:eastAsiaTheme="majorEastAsia" w:cstheme="majorBidi"/>
      <w:bCs/>
      <w:color w:val="000000" w:themeColor="text1"/>
      <w:szCs w:val="28"/>
      <w:lang w:eastAsia="zh-CN"/>
    </w:rPr>
  </w:style>
  <w:style w:type="paragraph" w:styleId="Heading2">
    <w:name w:val="heading 2"/>
    <w:basedOn w:val="Normal"/>
    <w:next w:val="Normal"/>
    <w:link w:val="Heading2Char"/>
    <w:autoRedefine/>
    <w:qFormat/>
    <w:rsid w:val="00331795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331795"/>
    <w:pPr>
      <w:keepNext/>
      <w:keepLines/>
      <w:spacing w:before="200" w:after="0"/>
      <w:ind w:left="720" w:hanging="72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265B61"/>
    <w:pPr>
      <w:keepNext/>
      <w:keepLines/>
      <w:widowControl w:val="0"/>
      <w:spacing w:after="0" w:line="480" w:lineRule="auto"/>
      <w:ind w:left="864" w:hanging="864"/>
      <w:jc w:val="both"/>
      <w:outlineLvl w:val="3"/>
    </w:pPr>
    <w:rPr>
      <w:rFonts w:ascii="Times New Roman" w:hAnsi="Times New Roman" w:cs="Times New Roman"/>
      <w:bCs/>
      <w:iCs/>
      <w:kern w:val="2"/>
      <w:lang w:val="en-GB" w:eastAsia="zh-CN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65B61"/>
    <w:pPr>
      <w:keepNext/>
      <w:keepLines/>
      <w:widowControl w:val="0"/>
      <w:spacing w:before="200" w:after="0"/>
      <w:ind w:left="1008" w:hanging="1008"/>
      <w:jc w:val="both"/>
      <w:outlineLvl w:val="4"/>
    </w:pPr>
    <w:rPr>
      <w:rFonts w:ascii="Calibri" w:hAnsi="Calibri" w:cs="Times New Roman"/>
      <w:color w:val="244061"/>
      <w:kern w:val="2"/>
      <w:sz w:val="21"/>
      <w:lang w:val="en-GB" w:eastAsia="zh-CN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65B61"/>
    <w:pPr>
      <w:keepNext/>
      <w:keepLines/>
      <w:widowControl w:val="0"/>
      <w:spacing w:before="200" w:after="0"/>
      <w:ind w:left="1152" w:hanging="1152"/>
      <w:jc w:val="both"/>
      <w:outlineLvl w:val="5"/>
    </w:pPr>
    <w:rPr>
      <w:rFonts w:ascii="Calibri" w:hAnsi="Calibri" w:cs="Times New Roman"/>
      <w:i/>
      <w:iCs/>
      <w:color w:val="244061"/>
      <w:kern w:val="2"/>
      <w:sz w:val="21"/>
      <w:lang w:val="en-GB" w:eastAsia="zh-CN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65B61"/>
    <w:pPr>
      <w:keepNext/>
      <w:keepLines/>
      <w:widowControl w:val="0"/>
      <w:spacing w:before="200" w:after="0"/>
      <w:ind w:left="1296" w:hanging="1296"/>
      <w:jc w:val="both"/>
      <w:outlineLvl w:val="6"/>
    </w:pPr>
    <w:rPr>
      <w:rFonts w:ascii="Calibri" w:hAnsi="Calibri" w:cs="Times New Roman"/>
      <w:i/>
      <w:iCs/>
      <w:color w:val="404040"/>
      <w:kern w:val="2"/>
      <w:sz w:val="21"/>
      <w:lang w:val="en-GB" w:eastAsia="zh-CN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65B61"/>
    <w:pPr>
      <w:keepNext/>
      <w:keepLines/>
      <w:widowControl w:val="0"/>
      <w:spacing w:before="200" w:after="0"/>
      <w:ind w:left="1440" w:hanging="1440"/>
      <w:jc w:val="both"/>
      <w:outlineLvl w:val="7"/>
    </w:pPr>
    <w:rPr>
      <w:rFonts w:ascii="Calibri" w:hAnsi="Calibri" w:cs="Times New Roman"/>
      <w:color w:val="363636"/>
      <w:kern w:val="2"/>
      <w:sz w:val="20"/>
      <w:szCs w:val="20"/>
      <w:lang w:val="en-GB" w:eastAsia="zh-CN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65B61"/>
    <w:pPr>
      <w:keepNext/>
      <w:keepLines/>
      <w:widowControl w:val="0"/>
      <w:spacing w:before="200" w:after="0"/>
      <w:ind w:left="1584" w:hanging="1584"/>
      <w:jc w:val="both"/>
      <w:outlineLvl w:val="8"/>
    </w:pPr>
    <w:rPr>
      <w:rFonts w:ascii="Calibri" w:hAnsi="Calibri" w:cs="Times New Roman"/>
      <w:i/>
      <w:iCs/>
      <w:color w:val="363636"/>
      <w:kern w:val="2"/>
      <w:sz w:val="20"/>
      <w:szCs w:val="20"/>
      <w:lang w:val="en-GB" w:eastAsia="zh-C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1"/>
    <w:uiPriority w:val="99"/>
    <w:rsid w:val="00265B61"/>
    <w:pPr>
      <w:widowControl w:val="0"/>
      <w:spacing w:after="0"/>
      <w:jc w:val="both"/>
    </w:pPr>
    <w:rPr>
      <w:rFonts w:ascii="Lucida Grande" w:hAnsi="Lucida Grande" w:cs="Times New Roman"/>
      <w:kern w:val="2"/>
      <w:sz w:val="18"/>
      <w:szCs w:val="18"/>
      <w:lang w:val="en-GB"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7C9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link w:val="BalloonText"/>
    <w:uiPriority w:val="99"/>
    <w:semiHidden/>
    <w:rsid w:val="00DF27C9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74340A"/>
    <w:rPr>
      <w:rFonts w:ascii="Times New Roman" w:eastAsiaTheme="majorEastAsia" w:hAnsi="Times New Roman" w:cstheme="majorBidi"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331795"/>
    <w:rPr>
      <w:rFonts w:eastAsiaTheme="majorEastAsia" w:cstheme="majorBidi"/>
      <w:bCs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331795"/>
    <w:rPr>
      <w:rFonts w:eastAsiaTheme="majorEastAsia" w:cstheme="majorBidi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265B61"/>
    <w:rPr>
      <w:rFonts w:ascii="Times New Roman" w:eastAsia="SimSun" w:hAnsi="Times New Roman" w:cs="Times New Roman"/>
      <w:bCs/>
      <w:iCs/>
      <w:kern w:val="2"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rsid w:val="00265B61"/>
    <w:rPr>
      <w:rFonts w:ascii="Calibri" w:eastAsia="SimSun" w:hAnsi="Calibri" w:cs="Times New Roman"/>
      <w:color w:val="244061"/>
      <w:kern w:val="2"/>
      <w:sz w:val="21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rsid w:val="00265B61"/>
    <w:rPr>
      <w:rFonts w:ascii="Calibri" w:eastAsia="SimSun" w:hAnsi="Calibri" w:cs="Times New Roman"/>
      <w:i/>
      <w:iCs/>
      <w:color w:val="244061"/>
      <w:kern w:val="2"/>
      <w:sz w:val="21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265B61"/>
    <w:rPr>
      <w:rFonts w:ascii="Calibri" w:eastAsia="SimSun" w:hAnsi="Calibri" w:cs="Times New Roman"/>
      <w:i/>
      <w:iCs/>
      <w:color w:val="404040"/>
      <w:kern w:val="2"/>
      <w:sz w:val="21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265B61"/>
    <w:rPr>
      <w:rFonts w:ascii="Calibri" w:eastAsia="SimSun" w:hAnsi="Calibri" w:cs="Times New Roman"/>
      <w:color w:val="363636"/>
      <w:kern w:val="2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rsid w:val="00265B61"/>
    <w:rPr>
      <w:rFonts w:ascii="Calibri" w:eastAsia="SimSun" w:hAnsi="Calibri" w:cs="Times New Roman"/>
      <w:i/>
      <w:iCs/>
      <w:color w:val="363636"/>
      <w:kern w:val="2"/>
      <w:sz w:val="20"/>
      <w:szCs w:val="20"/>
      <w:lang w:val="en-GB"/>
    </w:rPr>
  </w:style>
  <w:style w:type="character" w:customStyle="1" w:styleId="BalloonTextChar2">
    <w:name w:val="Balloon Text Char"/>
    <w:basedOn w:val="DefaultParagraphFont"/>
    <w:uiPriority w:val="99"/>
    <w:rsid w:val="00265B61"/>
    <w:rPr>
      <w:rFonts w:ascii="Tahoma" w:eastAsia="SimSun" w:hAnsi="Tahoma" w:cs="Tahoma"/>
      <w:sz w:val="16"/>
      <w:szCs w:val="16"/>
      <w:lang w:eastAsia="en-US"/>
    </w:rPr>
  </w:style>
  <w:style w:type="numbering" w:customStyle="1" w:styleId="NoList1">
    <w:name w:val="No List1"/>
    <w:next w:val="NoList"/>
    <w:semiHidden/>
    <w:unhideWhenUsed/>
    <w:rsid w:val="00265B61"/>
  </w:style>
  <w:style w:type="character" w:customStyle="1" w:styleId="BalloonTextChar5">
    <w:name w:val="Balloon Text Char5"/>
    <w:basedOn w:val="DefaultParagraphFont"/>
    <w:uiPriority w:val="99"/>
    <w:semiHidden/>
    <w:locked/>
    <w:rsid w:val="00265B61"/>
    <w:rPr>
      <w:rFonts w:ascii="Lucida Grande" w:hAnsi="Lucida Grande" w:cs="Times New Roman"/>
      <w:sz w:val="18"/>
      <w:szCs w:val="18"/>
    </w:rPr>
  </w:style>
  <w:style w:type="character" w:customStyle="1" w:styleId="BalloonTextChar4">
    <w:name w:val="Balloon Text Char4"/>
    <w:basedOn w:val="DefaultParagraphFont"/>
    <w:uiPriority w:val="99"/>
    <w:semiHidden/>
    <w:locked/>
    <w:rsid w:val="00265B61"/>
    <w:rPr>
      <w:rFonts w:ascii="Lucida Grande" w:hAnsi="Lucida Grande" w:cs="Times New Roman"/>
      <w:sz w:val="18"/>
      <w:szCs w:val="18"/>
    </w:rPr>
  </w:style>
  <w:style w:type="character" w:customStyle="1" w:styleId="BalloonTextChar3">
    <w:name w:val="Balloon Text Char3"/>
    <w:basedOn w:val="DefaultParagraphFont"/>
    <w:uiPriority w:val="99"/>
    <w:semiHidden/>
    <w:locked/>
    <w:rsid w:val="00265B61"/>
    <w:rPr>
      <w:rFonts w:ascii="Lucida Grande" w:hAnsi="Lucida Grande" w:cs="Times New Roman"/>
      <w:sz w:val="18"/>
      <w:szCs w:val="18"/>
    </w:rPr>
  </w:style>
  <w:style w:type="character" w:customStyle="1" w:styleId="BalloonTextChar20">
    <w:name w:val="Balloon Text Char2"/>
    <w:basedOn w:val="DefaultParagraphFont"/>
    <w:uiPriority w:val="99"/>
    <w:locked/>
    <w:rsid w:val="00265B61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265B6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/>
      <w:jc w:val="center"/>
    </w:pPr>
    <w:rPr>
      <w:rFonts w:ascii="Times New Roman" w:hAnsi="Times New Roman" w:cs="Times New Roman"/>
      <w:kern w:val="2"/>
      <w:sz w:val="18"/>
      <w:szCs w:val="18"/>
      <w:lang w:val="en-GB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265B61"/>
    <w:rPr>
      <w:rFonts w:ascii="Times New Roman" w:eastAsia="SimSun" w:hAnsi="Times New Roman" w:cs="Times New Roman"/>
      <w:kern w:val="2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rsid w:val="00265B61"/>
    <w:pPr>
      <w:widowControl w:val="0"/>
      <w:tabs>
        <w:tab w:val="center" w:pos="4153"/>
        <w:tab w:val="right" w:pos="8306"/>
      </w:tabs>
      <w:snapToGrid w:val="0"/>
      <w:spacing w:after="0"/>
    </w:pPr>
    <w:rPr>
      <w:rFonts w:ascii="Times New Roman" w:hAnsi="Times New Roman" w:cs="Times New Roman"/>
      <w:kern w:val="2"/>
      <w:sz w:val="18"/>
      <w:szCs w:val="18"/>
      <w:lang w:val="en-GB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265B61"/>
    <w:rPr>
      <w:rFonts w:ascii="Times New Roman" w:eastAsia="SimSun" w:hAnsi="Times New Roman" w:cs="Times New Roman"/>
      <w:kern w:val="2"/>
      <w:sz w:val="18"/>
      <w:szCs w:val="18"/>
      <w:lang w:val="en-GB"/>
    </w:rPr>
  </w:style>
  <w:style w:type="character" w:styleId="PageNumber">
    <w:name w:val="page number"/>
    <w:basedOn w:val="DefaultParagraphFont"/>
    <w:rsid w:val="00265B61"/>
    <w:rPr>
      <w:rFonts w:cs="Times New Roman"/>
    </w:rPr>
  </w:style>
  <w:style w:type="table" w:styleId="TableSimple1">
    <w:name w:val="Table Simple 1"/>
    <w:basedOn w:val="TableNormal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rsid w:val="00265B61"/>
    <w:pPr>
      <w:spacing w:after="0"/>
    </w:pPr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265B61"/>
    <w:rPr>
      <w:rFonts w:ascii="Courier New" w:eastAsia="SimSun" w:hAnsi="Courier New" w:cs="Courier New"/>
      <w:sz w:val="20"/>
      <w:szCs w:val="20"/>
      <w:lang w:val="en-GB" w:eastAsia="en-US"/>
    </w:rPr>
  </w:style>
  <w:style w:type="character" w:styleId="Hyperlink">
    <w:name w:val="Hyperlink"/>
    <w:basedOn w:val="DefaultParagraphFont"/>
    <w:uiPriority w:val="99"/>
    <w:rsid w:val="00265B61"/>
    <w:rPr>
      <w:rFonts w:cs="Times New Roman"/>
      <w:color w:val="0000FF"/>
      <w:u w:val="single"/>
    </w:rPr>
  </w:style>
  <w:style w:type="character" w:customStyle="1" w:styleId="BalloonTextChar1">
    <w:name w:val="Balloon Text Char1"/>
    <w:basedOn w:val="DefaultParagraphFont"/>
    <w:link w:val="BalloonText"/>
    <w:uiPriority w:val="99"/>
    <w:locked/>
    <w:rsid w:val="00265B61"/>
    <w:rPr>
      <w:rFonts w:ascii="Lucida Grande" w:eastAsia="SimSun" w:hAnsi="Lucida Grande" w:cs="Times New Roman"/>
      <w:kern w:val="2"/>
      <w:sz w:val="18"/>
      <w:szCs w:val="18"/>
      <w:lang w:val="en-GB"/>
    </w:rPr>
  </w:style>
  <w:style w:type="character" w:styleId="CommentReference">
    <w:name w:val="annotation reference"/>
    <w:basedOn w:val="DefaultParagraphFont"/>
    <w:rsid w:val="00265B61"/>
    <w:rPr>
      <w:rFonts w:cs="Times New Roman"/>
      <w:sz w:val="18"/>
    </w:rPr>
  </w:style>
  <w:style w:type="paragraph" w:styleId="CommentText">
    <w:name w:val="annotation text"/>
    <w:basedOn w:val="Normal"/>
    <w:link w:val="CommentTextChar"/>
    <w:rsid w:val="00265B61"/>
    <w:pPr>
      <w:widowControl w:val="0"/>
      <w:spacing w:after="0"/>
      <w:jc w:val="both"/>
    </w:pPr>
    <w:rPr>
      <w:rFonts w:ascii="Times New Roman" w:hAnsi="Times New Roman" w:cs="Times New Roman"/>
      <w:kern w:val="2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rsid w:val="00265B61"/>
    <w:rPr>
      <w:rFonts w:ascii="Times New Roman" w:eastAsia="SimSun" w:hAnsi="Times New Roman" w:cs="Times New Roman"/>
      <w:kern w:val="2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265B61"/>
    <w:rPr>
      <w:sz w:val="21"/>
    </w:rPr>
  </w:style>
  <w:style w:type="character" w:customStyle="1" w:styleId="CommentSubjectChar">
    <w:name w:val="Comment Subject Char"/>
    <w:basedOn w:val="CommentTextChar"/>
    <w:link w:val="CommentSubject"/>
    <w:rsid w:val="00265B61"/>
    <w:rPr>
      <w:rFonts w:ascii="Times New Roman" w:eastAsia="SimSun" w:hAnsi="Times New Roman" w:cs="Times New Roman"/>
      <w:kern w:val="2"/>
      <w:sz w:val="21"/>
      <w:szCs w:val="24"/>
      <w:lang w:val="en-GB"/>
    </w:rPr>
  </w:style>
  <w:style w:type="table" w:styleId="TableGrid">
    <w:name w:val="Table Grid"/>
    <w:basedOn w:val="TableNormal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65B61"/>
    <w:pPr>
      <w:widowControl w:val="0"/>
      <w:spacing w:after="0"/>
      <w:ind w:left="720"/>
      <w:contextualSpacing/>
      <w:jc w:val="both"/>
    </w:pPr>
    <w:rPr>
      <w:rFonts w:ascii="Times New Roman" w:hAnsi="Times New Roman" w:cs="Times New Roman"/>
      <w:kern w:val="2"/>
      <w:sz w:val="21"/>
      <w:lang w:val="en-GB" w:eastAsia="zh-CN"/>
    </w:rPr>
  </w:style>
  <w:style w:type="paragraph" w:styleId="FootnoteText">
    <w:name w:val="footnote text"/>
    <w:basedOn w:val="Normal"/>
    <w:link w:val="FootnoteTextChar"/>
    <w:rsid w:val="00265B61"/>
    <w:pPr>
      <w:widowControl w:val="0"/>
      <w:spacing w:after="0"/>
      <w:jc w:val="both"/>
    </w:pPr>
    <w:rPr>
      <w:rFonts w:ascii="Times New Roman" w:hAnsi="Times New Roman" w:cs="Times New Roman"/>
      <w:kern w:val="2"/>
      <w:lang w:val="en-GB" w:eastAsia="zh-CN"/>
    </w:rPr>
  </w:style>
  <w:style w:type="character" w:customStyle="1" w:styleId="FootnoteTextChar">
    <w:name w:val="Footnote Text Char"/>
    <w:basedOn w:val="DefaultParagraphFont"/>
    <w:link w:val="FootnoteText"/>
    <w:rsid w:val="00265B61"/>
    <w:rPr>
      <w:rFonts w:ascii="Times New Roman" w:eastAsia="SimSun" w:hAnsi="Times New Roman" w:cs="Times New Roman"/>
      <w:kern w:val="2"/>
      <w:sz w:val="24"/>
      <w:szCs w:val="24"/>
      <w:lang w:val="en-GB"/>
    </w:rPr>
  </w:style>
  <w:style w:type="character" w:styleId="FootnoteReference">
    <w:name w:val="footnote reference"/>
    <w:basedOn w:val="DefaultParagraphFont"/>
    <w:rsid w:val="00265B61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uiPriority w:val="99"/>
    <w:rsid w:val="00265B61"/>
    <w:rPr>
      <w:rFonts w:cs="Times New Roman"/>
    </w:rPr>
  </w:style>
  <w:style w:type="character" w:customStyle="1" w:styleId="apple-converted-space">
    <w:name w:val="apple-converted-space"/>
    <w:basedOn w:val="DefaultParagraphFont"/>
    <w:rsid w:val="00265B61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65B61"/>
    <w:rPr>
      <w:rFonts w:cs="Times New Roman"/>
      <w:color w:val="993366"/>
      <w:u w:val="single"/>
    </w:rPr>
  </w:style>
  <w:style w:type="paragraph" w:customStyle="1" w:styleId="font5">
    <w:name w:val="font5"/>
    <w:basedOn w:val="Normal"/>
    <w:rsid w:val="00265B61"/>
    <w:pPr>
      <w:spacing w:beforeLines="1" w:afterLines="1"/>
    </w:pPr>
    <w:rPr>
      <w:rFonts w:ascii="Verdana" w:eastAsia="｣ﾍ｣ﾓ ﾃｯ" w:hAnsi="Verdana" w:cs="Times New Roman"/>
      <w:sz w:val="16"/>
      <w:szCs w:val="16"/>
      <w:lang w:val="en-GB"/>
    </w:rPr>
  </w:style>
  <w:style w:type="paragraph" w:customStyle="1" w:styleId="xl24">
    <w:name w:val="xl24"/>
    <w:basedOn w:val="Normal"/>
    <w:rsid w:val="00265B61"/>
    <w:pPr>
      <w:pBdr>
        <w:top w:val="single" w:sz="4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5">
    <w:name w:val="xl25"/>
    <w:basedOn w:val="Normal"/>
    <w:rsid w:val="00265B61"/>
    <w:pPr>
      <w:pBdr>
        <w:top w:val="single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6">
    <w:name w:val="xl26"/>
    <w:basedOn w:val="Normal"/>
    <w:rsid w:val="00265B61"/>
    <w:pPr>
      <w:pBdr>
        <w:top w:val="single" w:sz="4" w:space="0" w:color="auto"/>
        <w:left w:val="dotted" w:sz="4" w:space="0" w:color="auto"/>
        <w:bottom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7">
    <w:name w:val="xl27"/>
    <w:basedOn w:val="Normal"/>
    <w:rsid w:val="00265B61"/>
    <w:pPr>
      <w:pBdr>
        <w:top w:val="dotted" w:sz="4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8">
    <w:name w:val="xl28"/>
    <w:basedOn w:val="Normal"/>
    <w:rsid w:val="00265B61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9">
    <w:name w:val="xl29"/>
    <w:basedOn w:val="Normal"/>
    <w:rsid w:val="00265B61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0">
    <w:name w:val="xl30"/>
    <w:basedOn w:val="Normal"/>
    <w:rsid w:val="00265B61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1">
    <w:name w:val="xl31"/>
    <w:basedOn w:val="Normal"/>
    <w:rsid w:val="00265B61"/>
    <w:pPr>
      <w:pBdr>
        <w:top w:val="dotted" w:sz="4" w:space="0" w:color="auto"/>
        <w:left w:val="dotted" w:sz="4" w:space="0" w:color="auto"/>
        <w:bottom w:val="dotted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2">
    <w:name w:val="xl32"/>
    <w:basedOn w:val="Normal"/>
    <w:rsid w:val="00265B61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3">
    <w:name w:val="xl33"/>
    <w:basedOn w:val="Normal"/>
    <w:uiPriority w:val="99"/>
    <w:rsid w:val="00265B61"/>
    <w:pPr>
      <w:pBdr>
        <w:top w:val="dotted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4">
    <w:name w:val="xl34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5">
    <w:name w:val="xl35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single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6">
    <w:name w:val="xl36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7">
    <w:name w:val="xl37"/>
    <w:basedOn w:val="Normal"/>
    <w:uiPriority w:val="99"/>
    <w:rsid w:val="00265B61"/>
    <w:pPr>
      <w:pBdr>
        <w:top w:val="single" w:sz="4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8">
    <w:name w:val="xl38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9">
    <w:name w:val="xl39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dotted" w:sz="4" w:space="0" w:color="auto"/>
        <w:right w:val="single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40">
    <w:name w:val="xl40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single" w:sz="4" w:space="0" w:color="auto"/>
        <w:right w:val="single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styleId="NormalWeb">
    <w:name w:val="Normal (Web)"/>
    <w:basedOn w:val="Normal"/>
    <w:uiPriority w:val="99"/>
    <w:rsid w:val="00265B61"/>
    <w:pPr>
      <w:spacing w:beforeLines="1" w:afterLines="1"/>
    </w:pPr>
    <w:rPr>
      <w:rFonts w:ascii="Times" w:eastAsia="｣ﾍ｣ﾓ ﾃｯ" w:hAnsi="Times" w:cs="Times New Roman"/>
      <w:sz w:val="20"/>
      <w:szCs w:val="20"/>
      <w:lang w:val="en-GB"/>
    </w:rPr>
  </w:style>
  <w:style w:type="paragraph" w:customStyle="1" w:styleId="TableofFigures1">
    <w:name w:val="Table of Figures1"/>
    <w:basedOn w:val="Normal"/>
    <w:next w:val="Normal"/>
    <w:uiPriority w:val="99"/>
    <w:rsid w:val="00265B61"/>
    <w:pPr>
      <w:widowControl w:val="0"/>
      <w:spacing w:after="0"/>
      <w:ind w:left="420" w:hanging="420"/>
    </w:pPr>
    <w:rPr>
      <w:rFonts w:cs="Calibri"/>
      <w:smallCaps/>
      <w:kern w:val="2"/>
      <w:sz w:val="20"/>
      <w:szCs w:val="20"/>
      <w:lang w:val="en-GB" w:eastAsia="zh-CN"/>
    </w:rPr>
  </w:style>
  <w:style w:type="paragraph" w:customStyle="1" w:styleId="Caption1">
    <w:name w:val="Caption1"/>
    <w:basedOn w:val="Normal"/>
    <w:next w:val="Normal"/>
    <w:rsid w:val="00265B61"/>
    <w:pPr>
      <w:widowControl w:val="0"/>
      <w:jc w:val="both"/>
    </w:pPr>
    <w:rPr>
      <w:rFonts w:ascii="Times New Roman" w:hAnsi="Times New Roman" w:cs="Times New Roman"/>
      <w:b/>
      <w:bCs/>
      <w:color w:val="4F81BD"/>
      <w:kern w:val="2"/>
      <w:sz w:val="18"/>
      <w:szCs w:val="18"/>
      <w:lang w:val="en-GB" w:eastAsia="zh-CN"/>
    </w:rPr>
  </w:style>
  <w:style w:type="paragraph" w:customStyle="1" w:styleId="TOC11">
    <w:name w:val="TOC 11"/>
    <w:basedOn w:val="Normal"/>
    <w:next w:val="Normal"/>
    <w:autoRedefine/>
    <w:uiPriority w:val="39"/>
    <w:rsid w:val="00265B61"/>
    <w:pPr>
      <w:widowControl w:val="0"/>
      <w:spacing w:before="120" w:after="120"/>
    </w:pPr>
    <w:rPr>
      <w:rFonts w:cs="Calibri"/>
      <w:b/>
      <w:bCs/>
      <w:caps/>
      <w:kern w:val="2"/>
      <w:sz w:val="20"/>
      <w:szCs w:val="20"/>
      <w:lang w:val="en-GB" w:eastAsia="zh-CN"/>
    </w:rPr>
  </w:style>
  <w:style w:type="paragraph" w:customStyle="1" w:styleId="TOC21">
    <w:name w:val="TOC 21"/>
    <w:basedOn w:val="Normal"/>
    <w:next w:val="Normal"/>
    <w:autoRedefine/>
    <w:uiPriority w:val="39"/>
    <w:rsid w:val="00265B61"/>
    <w:pPr>
      <w:widowControl w:val="0"/>
      <w:spacing w:after="0"/>
      <w:ind w:left="210"/>
    </w:pPr>
    <w:rPr>
      <w:rFonts w:cs="Calibri"/>
      <w:smallCaps/>
      <w:kern w:val="2"/>
      <w:sz w:val="20"/>
      <w:szCs w:val="20"/>
      <w:lang w:val="en-GB" w:eastAsia="zh-CN"/>
    </w:rPr>
  </w:style>
  <w:style w:type="paragraph" w:customStyle="1" w:styleId="TOC31">
    <w:name w:val="TOC 31"/>
    <w:basedOn w:val="Normal"/>
    <w:next w:val="Normal"/>
    <w:autoRedefine/>
    <w:uiPriority w:val="39"/>
    <w:rsid w:val="00265B61"/>
    <w:pPr>
      <w:widowControl w:val="0"/>
      <w:spacing w:after="0"/>
      <w:ind w:left="420"/>
    </w:pPr>
    <w:rPr>
      <w:rFonts w:cs="Calibri"/>
      <w:i/>
      <w:iCs/>
      <w:kern w:val="2"/>
      <w:sz w:val="20"/>
      <w:szCs w:val="20"/>
      <w:lang w:val="en-GB" w:eastAsia="zh-CN"/>
    </w:rPr>
  </w:style>
  <w:style w:type="paragraph" w:customStyle="1" w:styleId="TOC41">
    <w:name w:val="TOC 41"/>
    <w:basedOn w:val="Normal"/>
    <w:next w:val="Normal"/>
    <w:autoRedefine/>
    <w:rsid w:val="00265B61"/>
    <w:pPr>
      <w:widowControl w:val="0"/>
      <w:spacing w:after="0"/>
      <w:ind w:left="630"/>
    </w:pPr>
    <w:rPr>
      <w:rFonts w:cs="Calibri"/>
      <w:kern w:val="2"/>
      <w:sz w:val="18"/>
      <w:szCs w:val="18"/>
      <w:lang w:val="en-GB" w:eastAsia="zh-CN"/>
    </w:rPr>
  </w:style>
  <w:style w:type="paragraph" w:customStyle="1" w:styleId="TOC51">
    <w:name w:val="TOC 51"/>
    <w:basedOn w:val="Normal"/>
    <w:next w:val="Normal"/>
    <w:autoRedefine/>
    <w:rsid w:val="00265B61"/>
    <w:pPr>
      <w:widowControl w:val="0"/>
      <w:spacing w:after="0"/>
      <w:ind w:left="840"/>
    </w:pPr>
    <w:rPr>
      <w:rFonts w:cs="Calibri"/>
      <w:kern w:val="2"/>
      <w:sz w:val="18"/>
      <w:szCs w:val="18"/>
      <w:lang w:val="en-GB" w:eastAsia="zh-CN"/>
    </w:rPr>
  </w:style>
  <w:style w:type="paragraph" w:customStyle="1" w:styleId="TOC61">
    <w:name w:val="TOC 61"/>
    <w:basedOn w:val="Normal"/>
    <w:next w:val="Normal"/>
    <w:autoRedefine/>
    <w:rsid w:val="00265B61"/>
    <w:pPr>
      <w:widowControl w:val="0"/>
      <w:spacing w:after="0"/>
      <w:ind w:left="1050"/>
    </w:pPr>
    <w:rPr>
      <w:rFonts w:cs="Calibri"/>
      <w:kern w:val="2"/>
      <w:sz w:val="18"/>
      <w:szCs w:val="18"/>
      <w:lang w:val="en-GB" w:eastAsia="zh-CN"/>
    </w:rPr>
  </w:style>
  <w:style w:type="paragraph" w:customStyle="1" w:styleId="TOC71">
    <w:name w:val="TOC 71"/>
    <w:basedOn w:val="Normal"/>
    <w:next w:val="Normal"/>
    <w:autoRedefine/>
    <w:rsid w:val="00265B61"/>
    <w:pPr>
      <w:widowControl w:val="0"/>
      <w:spacing w:after="0"/>
      <w:ind w:left="1260"/>
    </w:pPr>
    <w:rPr>
      <w:rFonts w:cs="Calibri"/>
      <w:kern w:val="2"/>
      <w:sz w:val="18"/>
      <w:szCs w:val="18"/>
      <w:lang w:val="en-GB" w:eastAsia="zh-CN"/>
    </w:rPr>
  </w:style>
  <w:style w:type="paragraph" w:customStyle="1" w:styleId="TOC81">
    <w:name w:val="TOC 81"/>
    <w:basedOn w:val="Normal"/>
    <w:next w:val="Normal"/>
    <w:autoRedefine/>
    <w:rsid w:val="00265B61"/>
    <w:pPr>
      <w:widowControl w:val="0"/>
      <w:spacing w:after="0"/>
      <w:ind w:left="1470"/>
    </w:pPr>
    <w:rPr>
      <w:rFonts w:cs="Calibri"/>
      <w:kern w:val="2"/>
      <w:sz w:val="18"/>
      <w:szCs w:val="18"/>
      <w:lang w:val="en-GB" w:eastAsia="zh-CN"/>
    </w:rPr>
  </w:style>
  <w:style w:type="paragraph" w:customStyle="1" w:styleId="TOC91">
    <w:name w:val="TOC 91"/>
    <w:basedOn w:val="Normal"/>
    <w:next w:val="Normal"/>
    <w:autoRedefine/>
    <w:rsid w:val="00265B61"/>
    <w:pPr>
      <w:widowControl w:val="0"/>
      <w:spacing w:after="0"/>
      <w:ind w:left="1680"/>
    </w:pPr>
    <w:rPr>
      <w:rFonts w:cs="Calibri"/>
      <w:kern w:val="2"/>
      <w:sz w:val="18"/>
      <w:szCs w:val="18"/>
      <w:lang w:val="en-GB" w:eastAsia="zh-CN"/>
    </w:rPr>
  </w:style>
  <w:style w:type="numbering" w:customStyle="1" w:styleId="NoList2">
    <w:name w:val="No List2"/>
    <w:next w:val="NoList"/>
    <w:semiHidden/>
    <w:unhideWhenUsed/>
    <w:rsid w:val="00265B61"/>
  </w:style>
  <w:style w:type="table" w:customStyle="1" w:styleId="TableSimple11">
    <w:name w:val="Table Simple 11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ofFigures2">
    <w:name w:val="Table of Figures2"/>
    <w:basedOn w:val="Normal"/>
    <w:next w:val="Normal"/>
    <w:uiPriority w:val="99"/>
    <w:rsid w:val="00265B61"/>
    <w:pPr>
      <w:widowControl w:val="0"/>
      <w:spacing w:after="0"/>
      <w:ind w:left="420" w:hanging="420"/>
    </w:pPr>
    <w:rPr>
      <w:rFonts w:cs="Calibri"/>
      <w:smallCaps/>
      <w:kern w:val="2"/>
      <w:sz w:val="20"/>
      <w:szCs w:val="20"/>
      <w:lang w:val="en-GB" w:eastAsia="zh-CN"/>
    </w:rPr>
  </w:style>
  <w:style w:type="paragraph" w:customStyle="1" w:styleId="Caption2">
    <w:name w:val="Caption2"/>
    <w:basedOn w:val="Normal"/>
    <w:next w:val="Normal"/>
    <w:rsid w:val="00265B61"/>
    <w:pPr>
      <w:widowControl w:val="0"/>
      <w:jc w:val="both"/>
    </w:pPr>
    <w:rPr>
      <w:rFonts w:ascii="Times New Roman" w:hAnsi="Times New Roman" w:cs="Times New Roman"/>
      <w:b/>
      <w:bCs/>
      <w:color w:val="4F81BD"/>
      <w:kern w:val="2"/>
      <w:sz w:val="18"/>
      <w:szCs w:val="18"/>
      <w:lang w:val="en-GB" w:eastAsia="zh-CN"/>
    </w:rPr>
  </w:style>
  <w:style w:type="paragraph" w:customStyle="1" w:styleId="TOC12">
    <w:name w:val="TOC 12"/>
    <w:basedOn w:val="Normal"/>
    <w:next w:val="Normal"/>
    <w:autoRedefine/>
    <w:uiPriority w:val="39"/>
    <w:rsid w:val="00265B61"/>
    <w:pPr>
      <w:widowControl w:val="0"/>
      <w:spacing w:before="120" w:after="120"/>
    </w:pPr>
    <w:rPr>
      <w:rFonts w:cs="Calibri"/>
      <w:b/>
      <w:bCs/>
      <w:caps/>
      <w:kern w:val="2"/>
      <w:sz w:val="20"/>
      <w:szCs w:val="20"/>
      <w:lang w:val="en-GB" w:eastAsia="zh-CN"/>
    </w:rPr>
  </w:style>
  <w:style w:type="paragraph" w:customStyle="1" w:styleId="TOC22">
    <w:name w:val="TOC 22"/>
    <w:basedOn w:val="Normal"/>
    <w:next w:val="Normal"/>
    <w:autoRedefine/>
    <w:uiPriority w:val="39"/>
    <w:rsid w:val="00265B61"/>
    <w:pPr>
      <w:widowControl w:val="0"/>
      <w:spacing w:after="0"/>
      <w:ind w:left="210"/>
    </w:pPr>
    <w:rPr>
      <w:rFonts w:cs="Calibri"/>
      <w:smallCaps/>
      <w:kern w:val="2"/>
      <w:sz w:val="20"/>
      <w:szCs w:val="20"/>
      <w:lang w:val="en-GB" w:eastAsia="zh-CN"/>
    </w:rPr>
  </w:style>
  <w:style w:type="paragraph" w:customStyle="1" w:styleId="TOC32">
    <w:name w:val="TOC 32"/>
    <w:basedOn w:val="Normal"/>
    <w:next w:val="Normal"/>
    <w:autoRedefine/>
    <w:uiPriority w:val="39"/>
    <w:rsid w:val="00265B61"/>
    <w:pPr>
      <w:widowControl w:val="0"/>
      <w:spacing w:after="0"/>
      <w:ind w:left="420"/>
    </w:pPr>
    <w:rPr>
      <w:rFonts w:cs="Calibri"/>
      <w:i/>
      <w:iCs/>
      <w:kern w:val="2"/>
      <w:sz w:val="20"/>
      <w:szCs w:val="20"/>
      <w:lang w:val="en-GB" w:eastAsia="zh-CN"/>
    </w:rPr>
  </w:style>
  <w:style w:type="paragraph" w:customStyle="1" w:styleId="TOC42">
    <w:name w:val="TOC 42"/>
    <w:basedOn w:val="Normal"/>
    <w:next w:val="Normal"/>
    <w:autoRedefine/>
    <w:rsid w:val="00265B61"/>
    <w:pPr>
      <w:widowControl w:val="0"/>
      <w:spacing w:after="0"/>
      <w:ind w:left="630"/>
    </w:pPr>
    <w:rPr>
      <w:rFonts w:cs="Calibri"/>
      <w:kern w:val="2"/>
      <w:sz w:val="18"/>
      <w:szCs w:val="18"/>
      <w:lang w:val="en-GB" w:eastAsia="zh-CN"/>
    </w:rPr>
  </w:style>
  <w:style w:type="paragraph" w:customStyle="1" w:styleId="TOC52">
    <w:name w:val="TOC 52"/>
    <w:basedOn w:val="Normal"/>
    <w:next w:val="Normal"/>
    <w:autoRedefine/>
    <w:rsid w:val="00265B61"/>
    <w:pPr>
      <w:widowControl w:val="0"/>
      <w:spacing w:after="0"/>
      <w:ind w:left="840"/>
    </w:pPr>
    <w:rPr>
      <w:rFonts w:cs="Calibri"/>
      <w:kern w:val="2"/>
      <w:sz w:val="18"/>
      <w:szCs w:val="18"/>
      <w:lang w:val="en-GB" w:eastAsia="zh-CN"/>
    </w:rPr>
  </w:style>
  <w:style w:type="paragraph" w:customStyle="1" w:styleId="TOC62">
    <w:name w:val="TOC 62"/>
    <w:basedOn w:val="Normal"/>
    <w:next w:val="Normal"/>
    <w:autoRedefine/>
    <w:rsid w:val="00265B61"/>
    <w:pPr>
      <w:widowControl w:val="0"/>
      <w:spacing w:after="0"/>
      <w:ind w:left="1050"/>
    </w:pPr>
    <w:rPr>
      <w:rFonts w:cs="Calibri"/>
      <w:kern w:val="2"/>
      <w:sz w:val="18"/>
      <w:szCs w:val="18"/>
      <w:lang w:val="en-GB" w:eastAsia="zh-CN"/>
    </w:rPr>
  </w:style>
  <w:style w:type="paragraph" w:customStyle="1" w:styleId="TOC72">
    <w:name w:val="TOC 72"/>
    <w:basedOn w:val="Normal"/>
    <w:next w:val="Normal"/>
    <w:autoRedefine/>
    <w:rsid w:val="00265B61"/>
    <w:pPr>
      <w:widowControl w:val="0"/>
      <w:spacing w:after="0"/>
      <w:ind w:left="1260"/>
    </w:pPr>
    <w:rPr>
      <w:rFonts w:cs="Calibri"/>
      <w:kern w:val="2"/>
      <w:sz w:val="18"/>
      <w:szCs w:val="18"/>
      <w:lang w:val="en-GB" w:eastAsia="zh-CN"/>
    </w:rPr>
  </w:style>
  <w:style w:type="paragraph" w:customStyle="1" w:styleId="TOC82">
    <w:name w:val="TOC 82"/>
    <w:basedOn w:val="Normal"/>
    <w:next w:val="Normal"/>
    <w:autoRedefine/>
    <w:rsid w:val="00265B61"/>
    <w:pPr>
      <w:widowControl w:val="0"/>
      <w:spacing w:after="0"/>
      <w:ind w:left="1470"/>
    </w:pPr>
    <w:rPr>
      <w:rFonts w:cs="Calibri"/>
      <w:kern w:val="2"/>
      <w:sz w:val="18"/>
      <w:szCs w:val="18"/>
      <w:lang w:val="en-GB" w:eastAsia="zh-CN"/>
    </w:rPr>
  </w:style>
  <w:style w:type="paragraph" w:customStyle="1" w:styleId="TOC92">
    <w:name w:val="TOC 92"/>
    <w:basedOn w:val="Normal"/>
    <w:next w:val="Normal"/>
    <w:autoRedefine/>
    <w:rsid w:val="00265B61"/>
    <w:pPr>
      <w:widowControl w:val="0"/>
      <w:spacing w:after="0"/>
      <w:ind w:left="1680"/>
    </w:pPr>
    <w:rPr>
      <w:rFonts w:cs="Calibri"/>
      <w:kern w:val="2"/>
      <w:sz w:val="18"/>
      <w:szCs w:val="18"/>
      <w:lang w:val="en-GB" w:eastAsia="zh-CN"/>
    </w:rPr>
  </w:style>
  <w:style w:type="paragraph" w:customStyle="1" w:styleId="font6">
    <w:name w:val="font6"/>
    <w:basedOn w:val="Normal"/>
    <w:rsid w:val="00265B61"/>
    <w:pPr>
      <w:spacing w:beforeLines="1" w:afterLines="1"/>
    </w:pPr>
    <w:rPr>
      <w:rFonts w:ascii="Times New Roman" w:hAnsi="Times New Roman"/>
      <w:color w:val="000000"/>
      <w:sz w:val="20"/>
      <w:szCs w:val="20"/>
    </w:rPr>
  </w:style>
  <w:style w:type="paragraph" w:customStyle="1" w:styleId="font7">
    <w:name w:val="font7"/>
    <w:basedOn w:val="Normal"/>
    <w:rsid w:val="00265B61"/>
    <w:pPr>
      <w:spacing w:beforeLines="1" w:afterLines="1"/>
    </w:pPr>
    <w:rPr>
      <w:rFonts w:ascii="Times New Roman" w:hAnsi="Times New Roman"/>
      <w:color w:val="000000"/>
      <w:sz w:val="20"/>
      <w:szCs w:val="20"/>
    </w:rPr>
  </w:style>
  <w:style w:type="paragraph" w:customStyle="1" w:styleId="EndNoteBibliographyTitle">
    <w:name w:val="EndNote Bibliography Title"/>
    <w:basedOn w:val="Normal"/>
    <w:rsid w:val="00265B61"/>
    <w:pPr>
      <w:spacing w:after="0"/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rsid w:val="00265B61"/>
    <w:pPr>
      <w:spacing w:line="360" w:lineRule="auto"/>
    </w:pPr>
    <w:rPr>
      <w:rFonts w:ascii="Times New Roman" w:hAnsi="Times New Roman" w:cs="Times New Roman"/>
    </w:rPr>
  </w:style>
  <w:style w:type="paragraph" w:customStyle="1" w:styleId="NoteLevel11">
    <w:name w:val="Note Level 11"/>
    <w:basedOn w:val="Normal"/>
    <w:uiPriority w:val="99"/>
    <w:unhideWhenUsed/>
    <w:rsid w:val="00265B61"/>
    <w:pPr>
      <w:keepNext/>
      <w:numPr>
        <w:numId w:val="2"/>
      </w:numPr>
      <w:spacing w:after="0"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65B61"/>
    <w:pPr>
      <w:keepNext/>
      <w:numPr>
        <w:ilvl w:val="1"/>
        <w:numId w:val="2"/>
      </w:numPr>
      <w:spacing w:after="0"/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unhideWhenUsed/>
    <w:rsid w:val="00265B61"/>
    <w:pPr>
      <w:keepNext/>
      <w:numPr>
        <w:ilvl w:val="2"/>
        <w:numId w:val="2"/>
      </w:numPr>
      <w:spacing w:after="0"/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unhideWhenUsed/>
    <w:rsid w:val="00265B61"/>
    <w:pPr>
      <w:keepNext/>
      <w:numPr>
        <w:ilvl w:val="3"/>
        <w:numId w:val="2"/>
      </w:numPr>
      <w:spacing w:after="0"/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unhideWhenUsed/>
    <w:rsid w:val="00265B61"/>
    <w:pPr>
      <w:keepNext/>
      <w:numPr>
        <w:ilvl w:val="4"/>
        <w:numId w:val="2"/>
      </w:numPr>
      <w:spacing w:after="0"/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unhideWhenUsed/>
    <w:rsid w:val="00265B61"/>
    <w:pPr>
      <w:keepNext/>
      <w:numPr>
        <w:ilvl w:val="5"/>
        <w:numId w:val="2"/>
      </w:numPr>
      <w:spacing w:after="0"/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unhideWhenUsed/>
    <w:rsid w:val="00265B61"/>
    <w:pPr>
      <w:keepNext/>
      <w:numPr>
        <w:ilvl w:val="6"/>
        <w:numId w:val="2"/>
      </w:numPr>
      <w:spacing w:after="0"/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unhideWhenUsed/>
    <w:rsid w:val="00265B61"/>
    <w:pPr>
      <w:keepNext/>
      <w:numPr>
        <w:ilvl w:val="7"/>
        <w:numId w:val="2"/>
      </w:numPr>
      <w:spacing w:after="0"/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unhideWhenUsed/>
    <w:rsid w:val="00265B61"/>
    <w:pPr>
      <w:keepNext/>
      <w:numPr>
        <w:ilvl w:val="8"/>
        <w:numId w:val="2"/>
      </w:numPr>
      <w:spacing w:after="0"/>
      <w:contextualSpacing/>
      <w:outlineLvl w:val="8"/>
    </w:pPr>
    <w:rPr>
      <w:rFonts w:ascii="Verdana" w:eastAsia="MS Gothic" w:hAnsi="Verdana"/>
    </w:rPr>
  </w:style>
  <w:style w:type="paragraph" w:styleId="TOCHeading">
    <w:name w:val="TOC Heading"/>
    <w:basedOn w:val="Heading1"/>
    <w:next w:val="Normal"/>
    <w:uiPriority w:val="39"/>
    <w:unhideWhenUsed/>
    <w:qFormat/>
    <w:rsid w:val="00265B61"/>
    <w:pPr>
      <w:spacing w:after="0" w:line="276" w:lineRule="auto"/>
      <w:outlineLvl w:val="9"/>
    </w:pPr>
    <w:rPr>
      <w:b/>
      <w:color w:val="365F91" w:themeColor="accent1" w:themeShade="BF"/>
      <w:sz w:val="28"/>
      <w:lang w:eastAsia="en-US"/>
    </w:rPr>
  </w:style>
  <w:style w:type="paragraph" w:styleId="TOC1">
    <w:name w:val="toc 1"/>
    <w:basedOn w:val="Normal"/>
    <w:next w:val="Normal"/>
    <w:autoRedefine/>
    <w:uiPriority w:val="39"/>
    <w:rsid w:val="00265B61"/>
    <w:pPr>
      <w:spacing w:before="120" w:after="0" w:line="480" w:lineRule="auto"/>
    </w:pPr>
    <w:rPr>
      <w:rFonts w:ascii="Times New Roman" w:hAnsi="Times New Roman"/>
      <w:b/>
    </w:rPr>
  </w:style>
  <w:style w:type="paragraph" w:styleId="TOC2">
    <w:name w:val="toc 2"/>
    <w:basedOn w:val="Normal"/>
    <w:next w:val="Normal"/>
    <w:autoRedefine/>
    <w:uiPriority w:val="39"/>
    <w:rsid w:val="00265B61"/>
    <w:pPr>
      <w:spacing w:after="0" w:line="360" w:lineRule="auto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265B61"/>
    <w:pPr>
      <w:spacing w:after="0" w:line="360" w:lineRule="auto"/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1680"/>
    </w:pPr>
    <w:rPr>
      <w:sz w:val="20"/>
      <w:szCs w:val="20"/>
    </w:rPr>
  </w:style>
  <w:style w:type="paragraph" w:styleId="Revision">
    <w:name w:val="Revision"/>
    <w:hidden/>
    <w:rsid w:val="00265B61"/>
    <w:pPr>
      <w:spacing w:after="0" w:line="240" w:lineRule="auto"/>
    </w:pPr>
    <w:rPr>
      <w:rFonts w:eastAsia="SimSun"/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rsid w:val="00265B61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265B61"/>
    <w:rPr>
      <w:rFonts w:ascii="Lucida Grande" w:eastAsia="SimSun" w:hAnsi="Lucida Grande"/>
      <w:sz w:val="24"/>
      <w:szCs w:val="24"/>
      <w:lang w:eastAsia="en-US"/>
    </w:rPr>
  </w:style>
  <w:style w:type="paragraph" w:customStyle="1" w:styleId="NoteLevel12">
    <w:name w:val="Note Level 12"/>
    <w:basedOn w:val="Normal"/>
    <w:uiPriority w:val="99"/>
    <w:unhideWhenUsed/>
    <w:rsid w:val="00265B61"/>
    <w:pPr>
      <w:keepNext/>
      <w:tabs>
        <w:tab w:val="num" w:pos="0"/>
      </w:tabs>
      <w:spacing w:after="0"/>
      <w:contextualSpacing/>
      <w:outlineLvl w:val="0"/>
    </w:pPr>
    <w:rPr>
      <w:rFonts w:ascii="Verdana" w:eastAsia="MS Gothic" w:hAnsi="Verdana"/>
    </w:rPr>
  </w:style>
  <w:style w:type="paragraph" w:customStyle="1" w:styleId="NoteLevel22">
    <w:name w:val="Note Level 22"/>
    <w:basedOn w:val="Normal"/>
    <w:uiPriority w:val="99"/>
    <w:unhideWhenUsed/>
    <w:rsid w:val="00265B61"/>
    <w:pPr>
      <w:keepNext/>
      <w:tabs>
        <w:tab w:val="num" w:pos="720"/>
      </w:tabs>
      <w:spacing w:after="0"/>
      <w:ind w:left="1080" w:hanging="360"/>
      <w:contextualSpacing/>
      <w:outlineLvl w:val="1"/>
    </w:pPr>
    <w:rPr>
      <w:rFonts w:ascii="Verdana" w:eastAsia="MS Gothic" w:hAnsi="Verdana"/>
    </w:rPr>
  </w:style>
  <w:style w:type="paragraph" w:customStyle="1" w:styleId="NoteLevel32">
    <w:name w:val="Note Level 32"/>
    <w:basedOn w:val="Normal"/>
    <w:uiPriority w:val="99"/>
    <w:unhideWhenUsed/>
    <w:rsid w:val="00265B61"/>
    <w:pPr>
      <w:keepNext/>
      <w:tabs>
        <w:tab w:val="num" w:pos="1440"/>
      </w:tabs>
      <w:spacing w:after="0"/>
      <w:ind w:left="1800" w:hanging="360"/>
      <w:contextualSpacing/>
      <w:outlineLvl w:val="2"/>
    </w:pPr>
    <w:rPr>
      <w:rFonts w:ascii="Verdana" w:eastAsia="MS Gothic" w:hAnsi="Verdana"/>
    </w:rPr>
  </w:style>
  <w:style w:type="paragraph" w:customStyle="1" w:styleId="NoteLevel42">
    <w:name w:val="Note Level 42"/>
    <w:basedOn w:val="Normal"/>
    <w:uiPriority w:val="99"/>
    <w:unhideWhenUsed/>
    <w:rsid w:val="00265B61"/>
    <w:pPr>
      <w:keepNext/>
      <w:tabs>
        <w:tab w:val="num" w:pos="2160"/>
      </w:tabs>
      <w:spacing w:after="0"/>
      <w:ind w:left="2520" w:hanging="360"/>
      <w:contextualSpacing/>
      <w:outlineLvl w:val="3"/>
    </w:pPr>
    <w:rPr>
      <w:rFonts w:ascii="Verdana" w:eastAsia="MS Gothic" w:hAnsi="Verdana"/>
    </w:rPr>
  </w:style>
  <w:style w:type="paragraph" w:customStyle="1" w:styleId="NoteLevel52">
    <w:name w:val="Note Level 52"/>
    <w:basedOn w:val="Normal"/>
    <w:uiPriority w:val="99"/>
    <w:unhideWhenUsed/>
    <w:rsid w:val="00265B61"/>
    <w:pPr>
      <w:keepNext/>
      <w:tabs>
        <w:tab w:val="num" w:pos="2880"/>
      </w:tabs>
      <w:spacing w:after="0"/>
      <w:ind w:left="3240" w:hanging="360"/>
      <w:contextualSpacing/>
      <w:outlineLvl w:val="4"/>
    </w:pPr>
    <w:rPr>
      <w:rFonts w:ascii="Verdana" w:eastAsia="MS Gothic" w:hAnsi="Verdana"/>
    </w:rPr>
  </w:style>
  <w:style w:type="paragraph" w:customStyle="1" w:styleId="NoteLevel62">
    <w:name w:val="Note Level 62"/>
    <w:basedOn w:val="Normal"/>
    <w:uiPriority w:val="99"/>
    <w:unhideWhenUsed/>
    <w:rsid w:val="00265B61"/>
    <w:pPr>
      <w:keepNext/>
      <w:tabs>
        <w:tab w:val="num" w:pos="3600"/>
      </w:tabs>
      <w:spacing w:after="0"/>
      <w:ind w:left="3960" w:hanging="360"/>
      <w:contextualSpacing/>
      <w:outlineLvl w:val="5"/>
    </w:pPr>
    <w:rPr>
      <w:rFonts w:ascii="Verdana" w:eastAsia="MS Gothic" w:hAnsi="Verdana"/>
    </w:rPr>
  </w:style>
  <w:style w:type="paragraph" w:customStyle="1" w:styleId="NoteLevel72">
    <w:name w:val="Note Level 72"/>
    <w:basedOn w:val="Normal"/>
    <w:uiPriority w:val="99"/>
    <w:unhideWhenUsed/>
    <w:rsid w:val="00265B61"/>
    <w:pPr>
      <w:keepNext/>
      <w:tabs>
        <w:tab w:val="num" w:pos="4320"/>
      </w:tabs>
      <w:spacing w:after="0"/>
      <w:ind w:left="4680" w:hanging="360"/>
      <w:contextualSpacing/>
      <w:outlineLvl w:val="6"/>
    </w:pPr>
    <w:rPr>
      <w:rFonts w:ascii="Verdana" w:eastAsia="MS Gothic" w:hAnsi="Verdana"/>
    </w:rPr>
  </w:style>
  <w:style w:type="paragraph" w:customStyle="1" w:styleId="NoteLevel82">
    <w:name w:val="Note Level 82"/>
    <w:basedOn w:val="Normal"/>
    <w:uiPriority w:val="99"/>
    <w:unhideWhenUsed/>
    <w:rsid w:val="00265B61"/>
    <w:pPr>
      <w:keepNext/>
      <w:tabs>
        <w:tab w:val="num" w:pos="5040"/>
      </w:tabs>
      <w:spacing w:after="0"/>
      <w:ind w:left="5400" w:hanging="360"/>
      <w:contextualSpacing/>
      <w:outlineLvl w:val="7"/>
    </w:pPr>
    <w:rPr>
      <w:rFonts w:ascii="Verdana" w:eastAsia="MS Gothic" w:hAnsi="Verdana"/>
    </w:rPr>
  </w:style>
  <w:style w:type="paragraph" w:customStyle="1" w:styleId="NoteLevel92">
    <w:name w:val="Note Level 92"/>
    <w:basedOn w:val="Normal"/>
    <w:uiPriority w:val="99"/>
    <w:unhideWhenUsed/>
    <w:rsid w:val="00265B61"/>
    <w:pPr>
      <w:keepNext/>
      <w:tabs>
        <w:tab w:val="num" w:pos="5760"/>
      </w:tabs>
      <w:spacing w:after="0"/>
      <w:ind w:left="6120" w:hanging="360"/>
      <w:contextualSpacing/>
      <w:outlineLvl w:val="8"/>
    </w:pPr>
    <w:rPr>
      <w:rFonts w:ascii="Verdana" w:eastAsia="MS Gothic" w:hAnsi="Verdana"/>
    </w:rPr>
  </w:style>
  <w:style w:type="paragraph" w:styleId="Caption">
    <w:name w:val="caption"/>
    <w:basedOn w:val="Normal"/>
    <w:next w:val="Normal"/>
    <w:rsid w:val="00265B61"/>
    <w:pPr>
      <w:widowControl w:val="0"/>
      <w:jc w:val="both"/>
    </w:pPr>
    <w:rPr>
      <w:rFonts w:ascii="Times New Roman" w:hAnsi="Times New Roman" w:cs="Times New Roman"/>
      <w:b/>
      <w:bCs/>
      <w:color w:val="4F81BD" w:themeColor="accent1"/>
      <w:kern w:val="2"/>
      <w:sz w:val="18"/>
      <w:szCs w:val="18"/>
      <w:lang w:val="en-GB" w:eastAsia="zh-CN"/>
    </w:rPr>
  </w:style>
  <w:style w:type="paragraph" w:styleId="EndnoteText">
    <w:name w:val="endnote text"/>
    <w:basedOn w:val="Normal"/>
    <w:link w:val="EndnoteTextChar"/>
    <w:rsid w:val="00265B61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65B61"/>
    <w:rPr>
      <w:rFonts w:eastAsia="SimSun"/>
      <w:sz w:val="20"/>
      <w:szCs w:val="20"/>
      <w:lang w:eastAsia="en-US"/>
    </w:rPr>
  </w:style>
  <w:style w:type="character" w:styleId="EndnoteReference">
    <w:name w:val="endnote reference"/>
    <w:basedOn w:val="DefaultParagraphFont"/>
    <w:rsid w:val="00265B61"/>
    <w:rPr>
      <w:vertAlign w:val="superscript"/>
    </w:rPr>
  </w:style>
  <w:style w:type="table" w:customStyle="1" w:styleId="TableSimple12">
    <w:name w:val="Table Simple 12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2">
    <w:name w:val="Table Grid2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imple13">
    <w:name w:val="Table Simple 13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3">
    <w:name w:val="Table Grid3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unhideWhenUsed/>
    <w:rsid w:val="00265B61"/>
  </w:style>
  <w:style w:type="numbering" w:customStyle="1" w:styleId="NoList11">
    <w:name w:val="No List11"/>
    <w:next w:val="NoList"/>
    <w:semiHidden/>
    <w:unhideWhenUsed/>
    <w:rsid w:val="00265B61"/>
  </w:style>
  <w:style w:type="table" w:customStyle="1" w:styleId="TableSimple14">
    <w:name w:val="Table Simple 14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4">
    <w:name w:val="Table Grid4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semiHidden/>
    <w:unhideWhenUsed/>
    <w:rsid w:val="00265B61"/>
  </w:style>
  <w:style w:type="table" w:customStyle="1" w:styleId="TableSimple111">
    <w:name w:val="Table Simple 111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">
    <w:name w:val="Table Grid11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imple121">
    <w:name w:val="Table Simple 121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">
    <w:name w:val="Table Grid21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imple131">
    <w:name w:val="Table Simple 131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">
    <w:name w:val="Table Grid31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imple15">
    <w:name w:val="Table Simple 15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5">
    <w:name w:val="Table Grid5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B61"/>
    <w:pPr>
      <w:spacing w:line="240" w:lineRule="auto"/>
    </w:pPr>
    <w:rPr>
      <w:rFonts w:eastAsia="SimSu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74340A"/>
    <w:pPr>
      <w:keepNext/>
      <w:keepLines/>
      <w:spacing w:before="480" w:after="120"/>
      <w:outlineLvl w:val="0"/>
    </w:pPr>
    <w:rPr>
      <w:rFonts w:eastAsiaTheme="majorEastAsia" w:cstheme="majorBidi"/>
      <w:bCs/>
      <w:color w:val="000000" w:themeColor="text1"/>
      <w:szCs w:val="28"/>
      <w:lang w:eastAsia="zh-CN"/>
    </w:rPr>
  </w:style>
  <w:style w:type="paragraph" w:styleId="Heading2">
    <w:name w:val="heading 2"/>
    <w:basedOn w:val="Normal"/>
    <w:next w:val="Normal"/>
    <w:link w:val="Heading2Char"/>
    <w:autoRedefine/>
    <w:qFormat/>
    <w:rsid w:val="00331795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331795"/>
    <w:pPr>
      <w:keepNext/>
      <w:keepLines/>
      <w:spacing w:before="200" w:after="0"/>
      <w:ind w:left="720" w:hanging="72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265B61"/>
    <w:pPr>
      <w:keepNext/>
      <w:keepLines/>
      <w:widowControl w:val="0"/>
      <w:spacing w:after="0" w:line="480" w:lineRule="auto"/>
      <w:ind w:left="864" w:hanging="864"/>
      <w:jc w:val="both"/>
      <w:outlineLvl w:val="3"/>
    </w:pPr>
    <w:rPr>
      <w:rFonts w:ascii="Times New Roman" w:hAnsi="Times New Roman" w:cs="Times New Roman"/>
      <w:bCs/>
      <w:iCs/>
      <w:kern w:val="2"/>
      <w:lang w:val="en-GB" w:eastAsia="zh-CN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65B61"/>
    <w:pPr>
      <w:keepNext/>
      <w:keepLines/>
      <w:widowControl w:val="0"/>
      <w:spacing w:before="200" w:after="0"/>
      <w:ind w:left="1008" w:hanging="1008"/>
      <w:jc w:val="both"/>
      <w:outlineLvl w:val="4"/>
    </w:pPr>
    <w:rPr>
      <w:rFonts w:ascii="Calibri" w:hAnsi="Calibri" w:cs="Times New Roman"/>
      <w:color w:val="244061"/>
      <w:kern w:val="2"/>
      <w:sz w:val="21"/>
      <w:lang w:val="en-GB" w:eastAsia="zh-CN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65B61"/>
    <w:pPr>
      <w:keepNext/>
      <w:keepLines/>
      <w:widowControl w:val="0"/>
      <w:spacing w:before="200" w:after="0"/>
      <w:ind w:left="1152" w:hanging="1152"/>
      <w:jc w:val="both"/>
      <w:outlineLvl w:val="5"/>
    </w:pPr>
    <w:rPr>
      <w:rFonts w:ascii="Calibri" w:hAnsi="Calibri" w:cs="Times New Roman"/>
      <w:i/>
      <w:iCs/>
      <w:color w:val="244061"/>
      <w:kern w:val="2"/>
      <w:sz w:val="21"/>
      <w:lang w:val="en-GB" w:eastAsia="zh-CN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65B61"/>
    <w:pPr>
      <w:keepNext/>
      <w:keepLines/>
      <w:widowControl w:val="0"/>
      <w:spacing w:before="200" w:after="0"/>
      <w:ind w:left="1296" w:hanging="1296"/>
      <w:jc w:val="both"/>
      <w:outlineLvl w:val="6"/>
    </w:pPr>
    <w:rPr>
      <w:rFonts w:ascii="Calibri" w:hAnsi="Calibri" w:cs="Times New Roman"/>
      <w:i/>
      <w:iCs/>
      <w:color w:val="404040"/>
      <w:kern w:val="2"/>
      <w:sz w:val="21"/>
      <w:lang w:val="en-GB" w:eastAsia="zh-CN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65B61"/>
    <w:pPr>
      <w:keepNext/>
      <w:keepLines/>
      <w:widowControl w:val="0"/>
      <w:spacing w:before="200" w:after="0"/>
      <w:ind w:left="1440" w:hanging="1440"/>
      <w:jc w:val="both"/>
      <w:outlineLvl w:val="7"/>
    </w:pPr>
    <w:rPr>
      <w:rFonts w:ascii="Calibri" w:hAnsi="Calibri" w:cs="Times New Roman"/>
      <w:color w:val="363636"/>
      <w:kern w:val="2"/>
      <w:sz w:val="20"/>
      <w:szCs w:val="20"/>
      <w:lang w:val="en-GB" w:eastAsia="zh-CN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65B61"/>
    <w:pPr>
      <w:keepNext/>
      <w:keepLines/>
      <w:widowControl w:val="0"/>
      <w:spacing w:before="200" w:after="0"/>
      <w:ind w:left="1584" w:hanging="1584"/>
      <w:jc w:val="both"/>
      <w:outlineLvl w:val="8"/>
    </w:pPr>
    <w:rPr>
      <w:rFonts w:ascii="Calibri" w:hAnsi="Calibri" w:cs="Times New Roman"/>
      <w:i/>
      <w:iCs/>
      <w:color w:val="363636"/>
      <w:kern w:val="2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4340A"/>
    <w:rPr>
      <w:rFonts w:ascii="Times New Roman" w:eastAsiaTheme="majorEastAsia" w:hAnsi="Times New Roman" w:cstheme="majorBidi"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331795"/>
    <w:rPr>
      <w:rFonts w:eastAsiaTheme="majorEastAsia" w:cstheme="majorBidi"/>
      <w:bCs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331795"/>
    <w:rPr>
      <w:rFonts w:eastAsiaTheme="majorEastAsia" w:cstheme="majorBidi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265B61"/>
    <w:rPr>
      <w:rFonts w:ascii="Times New Roman" w:eastAsia="SimSun" w:hAnsi="Times New Roman" w:cs="Times New Roman"/>
      <w:bCs/>
      <w:iCs/>
      <w:kern w:val="2"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rsid w:val="00265B61"/>
    <w:rPr>
      <w:rFonts w:ascii="Calibri" w:eastAsia="SimSun" w:hAnsi="Calibri" w:cs="Times New Roman"/>
      <w:color w:val="244061"/>
      <w:kern w:val="2"/>
      <w:sz w:val="21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rsid w:val="00265B61"/>
    <w:rPr>
      <w:rFonts w:ascii="Calibri" w:eastAsia="SimSun" w:hAnsi="Calibri" w:cs="Times New Roman"/>
      <w:i/>
      <w:iCs/>
      <w:color w:val="244061"/>
      <w:kern w:val="2"/>
      <w:sz w:val="21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265B61"/>
    <w:rPr>
      <w:rFonts w:ascii="Calibri" w:eastAsia="SimSun" w:hAnsi="Calibri" w:cs="Times New Roman"/>
      <w:i/>
      <w:iCs/>
      <w:color w:val="404040"/>
      <w:kern w:val="2"/>
      <w:sz w:val="21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265B61"/>
    <w:rPr>
      <w:rFonts w:ascii="Calibri" w:eastAsia="SimSun" w:hAnsi="Calibri" w:cs="Times New Roman"/>
      <w:color w:val="363636"/>
      <w:kern w:val="2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rsid w:val="00265B61"/>
    <w:rPr>
      <w:rFonts w:ascii="Calibri" w:eastAsia="SimSun" w:hAnsi="Calibri" w:cs="Times New Roman"/>
      <w:i/>
      <w:iCs/>
      <w:color w:val="363636"/>
      <w:kern w:val="2"/>
      <w:sz w:val="20"/>
      <w:szCs w:val="20"/>
      <w:lang w:val="en-GB"/>
    </w:rPr>
  </w:style>
  <w:style w:type="paragraph" w:styleId="BalloonText">
    <w:name w:val="Balloon Text"/>
    <w:basedOn w:val="Normal"/>
    <w:link w:val="BalloonTextChar1"/>
    <w:uiPriority w:val="99"/>
    <w:rsid w:val="00265B61"/>
    <w:pPr>
      <w:widowControl w:val="0"/>
      <w:spacing w:after="0"/>
      <w:jc w:val="both"/>
    </w:pPr>
    <w:rPr>
      <w:rFonts w:ascii="Lucida Grande" w:hAnsi="Lucida Grande" w:cs="Times New Roman"/>
      <w:kern w:val="2"/>
      <w:sz w:val="18"/>
      <w:szCs w:val="18"/>
      <w:lang w:val="en-GB" w:eastAsia="zh-CN"/>
    </w:rPr>
  </w:style>
  <w:style w:type="character" w:customStyle="1" w:styleId="BalloonTextChar">
    <w:name w:val="Balloon Text Char"/>
    <w:basedOn w:val="DefaultParagraphFont"/>
    <w:uiPriority w:val="99"/>
    <w:rsid w:val="00265B61"/>
    <w:rPr>
      <w:rFonts w:ascii="Tahoma" w:eastAsia="SimSun" w:hAnsi="Tahoma" w:cs="Tahoma"/>
      <w:sz w:val="16"/>
      <w:szCs w:val="16"/>
      <w:lang w:eastAsia="en-US"/>
    </w:rPr>
  </w:style>
  <w:style w:type="numbering" w:customStyle="1" w:styleId="NoList1">
    <w:name w:val="No List1"/>
    <w:next w:val="NoList"/>
    <w:semiHidden/>
    <w:unhideWhenUsed/>
    <w:rsid w:val="00265B61"/>
  </w:style>
  <w:style w:type="character" w:customStyle="1" w:styleId="BalloonTextChar5">
    <w:name w:val="Balloon Text Char5"/>
    <w:basedOn w:val="DefaultParagraphFont"/>
    <w:uiPriority w:val="99"/>
    <w:semiHidden/>
    <w:locked/>
    <w:rsid w:val="00265B61"/>
    <w:rPr>
      <w:rFonts w:ascii="Lucida Grande" w:hAnsi="Lucida Grande" w:cs="Times New Roman"/>
      <w:sz w:val="18"/>
      <w:szCs w:val="18"/>
    </w:rPr>
  </w:style>
  <w:style w:type="character" w:customStyle="1" w:styleId="BalloonTextChar4">
    <w:name w:val="Balloon Text Char4"/>
    <w:basedOn w:val="DefaultParagraphFont"/>
    <w:uiPriority w:val="99"/>
    <w:semiHidden/>
    <w:locked/>
    <w:rsid w:val="00265B61"/>
    <w:rPr>
      <w:rFonts w:ascii="Lucida Grande" w:hAnsi="Lucida Grande" w:cs="Times New Roman"/>
      <w:sz w:val="18"/>
      <w:szCs w:val="18"/>
    </w:rPr>
  </w:style>
  <w:style w:type="character" w:customStyle="1" w:styleId="BalloonTextChar3">
    <w:name w:val="Balloon Text Char3"/>
    <w:basedOn w:val="DefaultParagraphFont"/>
    <w:uiPriority w:val="99"/>
    <w:semiHidden/>
    <w:locked/>
    <w:rsid w:val="00265B61"/>
    <w:rPr>
      <w:rFonts w:ascii="Lucida Grande" w:hAnsi="Lucida Grande" w:cs="Times New Roman"/>
      <w:sz w:val="18"/>
      <w:szCs w:val="18"/>
    </w:rPr>
  </w:style>
  <w:style w:type="character" w:customStyle="1" w:styleId="BalloonTextChar2">
    <w:name w:val="Balloon Text Char2"/>
    <w:basedOn w:val="DefaultParagraphFont"/>
    <w:uiPriority w:val="99"/>
    <w:locked/>
    <w:rsid w:val="00265B61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265B6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/>
      <w:jc w:val="center"/>
    </w:pPr>
    <w:rPr>
      <w:rFonts w:ascii="Times New Roman" w:hAnsi="Times New Roman" w:cs="Times New Roman"/>
      <w:kern w:val="2"/>
      <w:sz w:val="18"/>
      <w:szCs w:val="18"/>
      <w:lang w:val="en-GB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265B61"/>
    <w:rPr>
      <w:rFonts w:ascii="Times New Roman" w:eastAsia="SimSun" w:hAnsi="Times New Roman" w:cs="Times New Roman"/>
      <w:kern w:val="2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rsid w:val="00265B61"/>
    <w:pPr>
      <w:widowControl w:val="0"/>
      <w:tabs>
        <w:tab w:val="center" w:pos="4153"/>
        <w:tab w:val="right" w:pos="8306"/>
      </w:tabs>
      <w:snapToGrid w:val="0"/>
      <w:spacing w:after="0"/>
    </w:pPr>
    <w:rPr>
      <w:rFonts w:ascii="Times New Roman" w:hAnsi="Times New Roman" w:cs="Times New Roman"/>
      <w:kern w:val="2"/>
      <w:sz w:val="18"/>
      <w:szCs w:val="18"/>
      <w:lang w:val="en-GB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265B61"/>
    <w:rPr>
      <w:rFonts w:ascii="Times New Roman" w:eastAsia="SimSun" w:hAnsi="Times New Roman" w:cs="Times New Roman"/>
      <w:kern w:val="2"/>
      <w:sz w:val="18"/>
      <w:szCs w:val="18"/>
      <w:lang w:val="en-GB"/>
    </w:rPr>
  </w:style>
  <w:style w:type="character" w:styleId="PageNumber">
    <w:name w:val="page number"/>
    <w:basedOn w:val="DefaultParagraphFont"/>
    <w:rsid w:val="00265B61"/>
    <w:rPr>
      <w:rFonts w:cs="Times New Roman"/>
    </w:rPr>
  </w:style>
  <w:style w:type="table" w:styleId="TableSimple1">
    <w:name w:val="Table Simple 1"/>
    <w:basedOn w:val="TableNormal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rsid w:val="00265B61"/>
    <w:pPr>
      <w:spacing w:after="0"/>
    </w:pPr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265B61"/>
    <w:rPr>
      <w:rFonts w:ascii="Courier New" w:eastAsia="SimSun" w:hAnsi="Courier New" w:cs="Courier New"/>
      <w:sz w:val="20"/>
      <w:szCs w:val="20"/>
      <w:lang w:val="en-GB" w:eastAsia="en-US"/>
    </w:rPr>
  </w:style>
  <w:style w:type="character" w:styleId="Hyperlink">
    <w:name w:val="Hyperlink"/>
    <w:basedOn w:val="DefaultParagraphFont"/>
    <w:uiPriority w:val="99"/>
    <w:rsid w:val="00265B61"/>
    <w:rPr>
      <w:rFonts w:cs="Times New Roman"/>
      <w:color w:val="0000FF"/>
      <w:u w:val="single"/>
    </w:rPr>
  </w:style>
  <w:style w:type="character" w:customStyle="1" w:styleId="BalloonTextChar1">
    <w:name w:val="Balloon Text Char1"/>
    <w:basedOn w:val="DefaultParagraphFont"/>
    <w:link w:val="BalloonText"/>
    <w:uiPriority w:val="99"/>
    <w:locked/>
    <w:rsid w:val="00265B61"/>
    <w:rPr>
      <w:rFonts w:ascii="Lucida Grande" w:eastAsia="SimSun" w:hAnsi="Lucida Grande" w:cs="Times New Roman"/>
      <w:kern w:val="2"/>
      <w:sz w:val="18"/>
      <w:szCs w:val="18"/>
      <w:lang w:val="en-GB"/>
    </w:rPr>
  </w:style>
  <w:style w:type="character" w:styleId="CommentReference">
    <w:name w:val="annotation reference"/>
    <w:basedOn w:val="DefaultParagraphFont"/>
    <w:rsid w:val="00265B61"/>
    <w:rPr>
      <w:rFonts w:cs="Times New Roman"/>
      <w:sz w:val="18"/>
    </w:rPr>
  </w:style>
  <w:style w:type="paragraph" w:styleId="CommentText">
    <w:name w:val="annotation text"/>
    <w:basedOn w:val="Normal"/>
    <w:link w:val="CommentTextChar"/>
    <w:rsid w:val="00265B61"/>
    <w:pPr>
      <w:widowControl w:val="0"/>
      <w:spacing w:after="0"/>
      <w:jc w:val="both"/>
    </w:pPr>
    <w:rPr>
      <w:rFonts w:ascii="Times New Roman" w:hAnsi="Times New Roman" w:cs="Times New Roman"/>
      <w:kern w:val="2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rsid w:val="00265B61"/>
    <w:rPr>
      <w:rFonts w:ascii="Times New Roman" w:eastAsia="SimSun" w:hAnsi="Times New Roman" w:cs="Times New Roman"/>
      <w:kern w:val="2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265B61"/>
    <w:rPr>
      <w:sz w:val="21"/>
    </w:rPr>
  </w:style>
  <w:style w:type="character" w:customStyle="1" w:styleId="CommentSubjectChar">
    <w:name w:val="Comment Subject Char"/>
    <w:basedOn w:val="CommentTextChar"/>
    <w:link w:val="CommentSubject"/>
    <w:rsid w:val="00265B61"/>
    <w:rPr>
      <w:rFonts w:ascii="Times New Roman" w:eastAsia="SimSun" w:hAnsi="Times New Roman" w:cs="Times New Roman"/>
      <w:kern w:val="2"/>
      <w:sz w:val="21"/>
      <w:szCs w:val="24"/>
      <w:lang w:val="en-GB"/>
    </w:rPr>
  </w:style>
  <w:style w:type="table" w:styleId="TableGrid">
    <w:name w:val="Table Grid"/>
    <w:basedOn w:val="TableNormal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265B61"/>
    <w:pPr>
      <w:widowControl w:val="0"/>
      <w:spacing w:after="0"/>
      <w:ind w:left="720"/>
      <w:contextualSpacing/>
      <w:jc w:val="both"/>
    </w:pPr>
    <w:rPr>
      <w:rFonts w:ascii="Times New Roman" w:hAnsi="Times New Roman" w:cs="Times New Roman"/>
      <w:kern w:val="2"/>
      <w:sz w:val="21"/>
      <w:lang w:val="en-GB" w:eastAsia="zh-CN"/>
    </w:rPr>
  </w:style>
  <w:style w:type="paragraph" w:styleId="FootnoteText">
    <w:name w:val="footnote text"/>
    <w:basedOn w:val="Normal"/>
    <w:link w:val="FootnoteTextChar"/>
    <w:rsid w:val="00265B61"/>
    <w:pPr>
      <w:widowControl w:val="0"/>
      <w:spacing w:after="0"/>
      <w:jc w:val="both"/>
    </w:pPr>
    <w:rPr>
      <w:rFonts w:ascii="Times New Roman" w:hAnsi="Times New Roman" w:cs="Times New Roman"/>
      <w:kern w:val="2"/>
      <w:lang w:val="en-GB" w:eastAsia="zh-CN"/>
    </w:rPr>
  </w:style>
  <w:style w:type="character" w:customStyle="1" w:styleId="FootnoteTextChar">
    <w:name w:val="Footnote Text Char"/>
    <w:basedOn w:val="DefaultParagraphFont"/>
    <w:link w:val="FootnoteText"/>
    <w:rsid w:val="00265B61"/>
    <w:rPr>
      <w:rFonts w:ascii="Times New Roman" w:eastAsia="SimSun" w:hAnsi="Times New Roman" w:cs="Times New Roman"/>
      <w:kern w:val="2"/>
      <w:sz w:val="24"/>
      <w:szCs w:val="24"/>
      <w:lang w:val="en-GB"/>
    </w:rPr>
  </w:style>
  <w:style w:type="character" w:styleId="FootnoteReference">
    <w:name w:val="footnote reference"/>
    <w:basedOn w:val="DefaultParagraphFont"/>
    <w:rsid w:val="00265B61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uiPriority w:val="99"/>
    <w:rsid w:val="00265B61"/>
    <w:rPr>
      <w:rFonts w:cs="Times New Roman"/>
    </w:rPr>
  </w:style>
  <w:style w:type="character" w:customStyle="1" w:styleId="apple-converted-space">
    <w:name w:val="apple-converted-space"/>
    <w:basedOn w:val="DefaultParagraphFont"/>
    <w:rsid w:val="00265B61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65B61"/>
    <w:rPr>
      <w:rFonts w:cs="Times New Roman"/>
      <w:color w:val="993366"/>
      <w:u w:val="single"/>
    </w:rPr>
  </w:style>
  <w:style w:type="paragraph" w:customStyle="1" w:styleId="font5">
    <w:name w:val="font5"/>
    <w:basedOn w:val="Normal"/>
    <w:rsid w:val="00265B61"/>
    <w:pPr>
      <w:spacing w:beforeLines="1" w:afterLines="1"/>
    </w:pPr>
    <w:rPr>
      <w:rFonts w:ascii="Verdana" w:eastAsia="｣ﾍ｣ﾓ ﾃｯ" w:hAnsi="Verdana" w:cs="Times New Roman"/>
      <w:sz w:val="16"/>
      <w:szCs w:val="16"/>
      <w:lang w:val="en-GB"/>
    </w:rPr>
  </w:style>
  <w:style w:type="paragraph" w:customStyle="1" w:styleId="xl24">
    <w:name w:val="xl24"/>
    <w:basedOn w:val="Normal"/>
    <w:rsid w:val="00265B61"/>
    <w:pPr>
      <w:pBdr>
        <w:top w:val="single" w:sz="4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5">
    <w:name w:val="xl25"/>
    <w:basedOn w:val="Normal"/>
    <w:rsid w:val="00265B61"/>
    <w:pPr>
      <w:pBdr>
        <w:top w:val="single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6">
    <w:name w:val="xl26"/>
    <w:basedOn w:val="Normal"/>
    <w:rsid w:val="00265B61"/>
    <w:pPr>
      <w:pBdr>
        <w:top w:val="single" w:sz="4" w:space="0" w:color="auto"/>
        <w:left w:val="dotted" w:sz="4" w:space="0" w:color="auto"/>
        <w:bottom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7">
    <w:name w:val="xl27"/>
    <w:basedOn w:val="Normal"/>
    <w:rsid w:val="00265B61"/>
    <w:pPr>
      <w:pBdr>
        <w:top w:val="dotted" w:sz="4" w:space="0" w:color="auto"/>
        <w:left w:val="single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8">
    <w:name w:val="xl28"/>
    <w:basedOn w:val="Normal"/>
    <w:rsid w:val="00265B61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29">
    <w:name w:val="xl29"/>
    <w:basedOn w:val="Normal"/>
    <w:rsid w:val="00265B61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0">
    <w:name w:val="xl30"/>
    <w:basedOn w:val="Normal"/>
    <w:rsid w:val="00265B61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1">
    <w:name w:val="xl31"/>
    <w:basedOn w:val="Normal"/>
    <w:rsid w:val="00265B61"/>
    <w:pPr>
      <w:pBdr>
        <w:top w:val="dotted" w:sz="4" w:space="0" w:color="auto"/>
        <w:left w:val="dotted" w:sz="4" w:space="0" w:color="auto"/>
        <w:bottom w:val="dotted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2">
    <w:name w:val="xl32"/>
    <w:basedOn w:val="Normal"/>
    <w:rsid w:val="00265B61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3">
    <w:name w:val="xl33"/>
    <w:basedOn w:val="Normal"/>
    <w:uiPriority w:val="99"/>
    <w:rsid w:val="00265B61"/>
    <w:pPr>
      <w:pBdr>
        <w:top w:val="dotted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4">
    <w:name w:val="xl34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5">
    <w:name w:val="xl35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single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6">
    <w:name w:val="xl36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7">
    <w:name w:val="xl37"/>
    <w:basedOn w:val="Normal"/>
    <w:uiPriority w:val="99"/>
    <w:rsid w:val="00265B61"/>
    <w:pPr>
      <w:pBdr>
        <w:top w:val="single" w:sz="4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8">
    <w:name w:val="xl38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dotted" w:sz="4" w:space="0" w:color="auto"/>
        <w:right w:val="single" w:sz="4" w:space="0" w:color="auto"/>
      </w:pBdr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39">
    <w:name w:val="xl39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dotted" w:sz="4" w:space="0" w:color="auto"/>
        <w:right w:val="single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customStyle="1" w:styleId="xl40">
    <w:name w:val="xl40"/>
    <w:basedOn w:val="Normal"/>
    <w:uiPriority w:val="99"/>
    <w:rsid w:val="00265B61"/>
    <w:pPr>
      <w:pBdr>
        <w:top w:val="dotted" w:sz="4" w:space="0" w:color="auto"/>
        <w:left w:val="dotted" w:sz="4" w:space="0" w:color="auto"/>
        <w:bottom w:val="single" w:sz="4" w:space="0" w:color="auto"/>
        <w:right w:val="single" w:sz="4" w:space="0" w:color="auto"/>
      </w:pBdr>
      <w:shd w:val="clear" w:color="auto" w:fill="FCF305"/>
      <w:spacing w:beforeLines="1" w:afterLines="1"/>
    </w:pPr>
    <w:rPr>
      <w:rFonts w:ascii="Times New Roman" w:eastAsia="｣ﾍ｣ﾓ ﾃｯ" w:hAnsi="Times New Roman" w:cs="Times New Roman"/>
      <w:lang w:val="en-GB"/>
    </w:rPr>
  </w:style>
  <w:style w:type="paragraph" w:styleId="NormalWeb">
    <w:name w:val="Normal (Web)"/>
    <w:basedOn w:val="Normal"/>
    <w:uiPriority w:val="99"/>
    <w:rsid w:val="00265B61"/>
    <w:pPr>
      <w:spacing w:beforeLines="1" w:afterLines="1"/>
    </w:pPr>
    <w:rPr>
      <w:rFonts w:ascii="Times" w:eastAsia="｣ﾍ｣ﾓ ﾃｯ" w:hAnsi="Times" w:cs="Times New Roman"/>
      <w:sz w:val="20"/>
      <w:szCs w:val="20"/>
      <w:lang w:val="en-GB"/>
    </w:rPr>
  </w:style>
  <w:style w:type="paragraph" w:customStyle="1" w:styleId="TableofFigures1">
    <w:name w:val="Table of Figures1"/>
    <w:basedOn w:val="Normal"/>
    <w:next w:val="Normal"/>
    <w:uiPriority w:val="99"/>
    <w:rsid w:val="00265B61"/>
    <w:pPr>
      <w:widowControl w:val="0"/>
      <w:spacing w:after="0"/>
      <w:ind w:left="420" w:hanging="420"/>
    </w:pPr>
    <w:rPr>
      <w:rFonts w:cs="Calibri"/>
      <w:smallCaps/>
      <w:kern w:val="2"/>
      <w:sz w:val="20"/>
      <w:szCs w:val="20"/>
      <w:lang w:val="en-GB" w:eastAsia="zh-CN"/>
    </w:rPr>
  </w:style>
  <w:style w:type="paragraph" w:customStyle="1" w:styleId="Caption1">
    <w:name w:val="Caption1"/>
    <w:basedOn w:val="Normal"/>
    <w:next w:val="Normal"/>
    <w:rsid w:val="00265B61"/>
    <w:pPr>
      <w:widowControl w:val="0"/>
      <w:jc w:val="both"/>
    </w:pPr>
    <w:rPr>
      <w:rFonts w:ascii="Times New Roman" w:hAnsi="Times New Roman" w:cs="Times New Roman"/>
      <w:b/>
      <w:bCs/>
      <w:color w:val="4F81BD"/>
      <w:kern w:val="2"/>
      <w:sz w:val="18"/>
      <w:szCs w:val="18"/>
      <w:lang w:val="en-GB" w:eastAsia="zh-CN"/>
    </w:rPr>
  </w:style>
  <w:style w:type="paragraph" w:customStyle="1" w:styleId="TOC11">
    <w:name w:val="TOC 11"/>
    <w:basedOn w:val="Normal"/>
    <w:next w:val="Normal"/>
    <w:autoRedefine/>
    <w:uiPriority w:val="39"/>
    <w:rsid w:val="00265B61"/>
    <w:pPr>
      <w:widowControl w:val="0"/>
      <w:spacing w:before="120" w:after="120"/>
    </w:pPr>
    <w:rPr>
      <w:rFonts w:cs="Calibri"/>
      <w:b/>
      <w:bCs/>
      <w:caps/>
      <w:kern w:val="2"/>
      <w:sz w:val="20"/>
      <w:szCs w:val="20"/>
      <w:lang w:val="en-GB" w:eastAsia="zh-CN"/>
    </w:rPr>
  </w:style>
  <w:style w:type="paragraph" w:customStyle="1" w:styleId="TOC21">
    <w:name w:val="TOC 21"/>
    <w:basedOn w:val="Normal"/>
    <w:next w:val="Normal"/>
    <w:autoRedefine/>
    <w:uiPriority w:val="39"/>
    <w:rsid w:val="00265B61"/>
    <w:pPr>
      <w:widowControl w:val="0"/>
      <w:spacing w:after="0"/>
      <w:ind w:left="210"/>
    </w:pPr>
    <w:rPr>
      <w:rFonts w:cs="Calibri"/>
      <w:smallCaps/>
      <w:kern w:val="2"/>
      <w:sz w:val="20"/>
      <w:szCs w:val="20"/>
      <w:lang w:val="en-GB" w:eastAsia="zh-CN"/>
    </w:rPr>
  </w:style>
  <w:style w:type="paragraph" w:customStyle="1" w:styleId="TOC31">
    <w:name w:val="TOC 31"/>
    <w:basedOn w:val="Normal"/>
    <w:next w:val="Normal"/>
    <w:autoRedefine/>
    <w:uiPriority w:val="39"/>
    <w:rsid w:val="00265B61"/>
    <w:pPr>
      <w:widowControl w:val="0"/>
      <w:spacing w:after="0"/>
      <w:ind w:left="420"/>
    </w:pPr>
    <w:rPr>
      <w:rFonts w:cs="Calibri"/>
      <w:i/>
      <w:iCs/>
      <w:kern w:val="2"/>
      <w:sz w:val="20"/>
      <w:szCs w:val="20"/>
      <w:lang w:val="en-GB" w:eastAsia="zh-CN"/>
    </w:rPr>
  </w:style>
  <w:style w:type="paragraph" w:customStyle="1" w:styleId="TOC41">
    <w:name w:val="TOC 41"/>
    <w:basedOn w:val="Normal"/>
    <w:next w:val="Normal"/>
    <w:autoRedefine/>
    <w:rsid w:val="00265B61"/>
    <w:pPr>
      <w:widowControl w:val="0"/>
      <w:spacing w:after="0"/>
      <w:ind w:left="630"/>
    </w:pPr>
    <w:rPr>
      <w:rFonts w:cs="Calibri"/>
      <w:kern w:val="2"/>
      <w:sz w:val="18"/>
      <w:szCs w:val="18"/>
      <w:lang w:val="en-GB" w:eastAsia="zh-CN"/>
    </w:rPr>
  </w:style>
  <w:style w:type="paragraph" w:customStyle="1" w:styleId="TOC51">
    <w:name w:val="TOC 51"/>
    <w:basedOn w:val="Normal"/>
    <w:next w:val="Normal"/>
    <w:autoRedefine/>
    <w:rsid w:val="00265B61"/>
    <w:pPr>
      <w:widowControl w:val="0"/>
      <w:spacing w:after="0"/>
      <w:ind w:left="840"/>
    </w:pPr>
    <w:rPr>
      <w:rFonts w:cs="Calibri"/>
      <w:kern w:val="2"/>
      <w:sz w:val="18"/>
      <w:szCs w:val="18"/>
      <w:lang w:val="en-GB" w:eastAsia="zh-CN"/>
    </w:rPr>
  </w:style>
  <w:style w:type="paragraph" w:customStyle="1" w:styleId="TOC61">
    <w:name w:val="TOC 61"/>
    <w:basedOn w:val="Normal"/>
    <w:next w:val="Normal"/>
    <w:autoRedefine/>
    <w:rsid w:val="00265B61"/>
    <w:pPr>
      <w:widowControl w:val="0"/>
      <w:spacing w:after="0"/>
      <w:ind w:left="1050"/>
    </w:pPr>
    <w:rPr>
      <w:rFonts w:cs="Calibri"/>
      <w:kern w:val="2"/>
      <w:sz w:val="18"/>
      <w:szCs w:val="18"/>
      <w:lang w:val="en-GB" w:eastAsia="zh-CN"/>
    </w:rPr>
  </w:style>
  <w:style w:type="paragraph" w:customStyle="1" w:styleId="TOC71">
    <w:name w:val="TOC 71"/>
    <w:basedOn w:val="Normal"/>
    <w:next w:val="Normal"/>
    <w:autoRedefine/>
    <w:rsid w:val="00265B61"/>
    <w:pPr>
      <w:widowControl w:val="0"/>
      <w:spacing w:after="0"/>
      <w:ind w:left="1260"/>
    </w:pPr>
    <w:rPr>
      <w:rFonts w:cs="Calibri"/>
      <w:kern w:val="2"/>
      <w:sz w:val="18"/>
      <w:szCs w:val="18"/>
      <w:lang w:val="en-GB" w:eastAsia="zh-CN"/>
    </w:rPr>
  </w:style>
  <w:style w:type="paragraph" w:customStyle="1" w:styleId="TOC81">
    <w:name w:val="TOC 81"/>
    <w:basedOn w:val="Normal"/>
    <w:next w:val="Normal"/>
    <w:autoRedefine/>
    <w:rsid w:val="00265B61"/>
    <w:pPr>
      <w:widowControl w:val="0"/>
      <w:spacing w:after="0"/>
      <w:ind w:left="1470"/>
    </w:pPr>
    <w:rPr>
      <w:rFonts w:cs="Calibri"/>
      <w:kern w:val="2"/>
      <w:sz w:val="18"/>
      <w:szCs w:val="18"/>
      <w:lang w:val="en-GB" w:eastAsia="zh-CN"/>
    </w:rPr>
  </w:style>
  <w:style w:type="paragraph" w:customStyle="1" w:styleId="TOC91">
    <w:name w:val="TOC 91"/>
    <w:basedOn w:val="Normal"/>
    <w:next w:val="Normal"/>
    <w:autoRedefine/>
    <w:rsid w:val="00265B61"/>
    <w:pPr>
      <w:widowControl w:val="0"/>
      <w:spacing w:after="0"/>
      <w:ind w:left="1680"/>
    </w:pPr>
    <w:rPr>
      <w:rFonts w:cs="Calibri"/>
      <w:kern w:val="2"/>
      <w:sz w:val="18"/>
      <w:szCs w:val="18"/>
      <w:lang w:val="en-GB" w:eastAsia="zh-CN"/>
    </w:rPr>
  </w:style>
  <w:style w:type="numbering" w:customStyle="1" w:styleId="NoList2">
    <w:name w:val="No List2"/>
    <w:next w:val="NoList"/>
    <w:semiHidden/>
    <w:unhideWhenUsed/>
    <w:rsid w:val="00265B61"/>
  </w:style>
  <w:style w:type="table" w:customStyle="1" w:styleId="TableSimple11">
    <w:name w:val="Table Simple 11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ofFigures2">
    <w:name w:val="Table of Figures2"/>
    <w:basedOn w:val="Normal"/>
    <w:next w:val="Normal"/>
    <w:uiPriority w:val="99"/>
    <w:rsid w:val="00265B61"/>
    <w:pPr>
      <w:widowControl w:val="0"/>
      <w:spacing w:after="0"/>
      <w:ind w:left="420" w:hanging="420"/>
    </w:pPr>
    <w:rPr>
      <w:rFonts w:cs="Calibri"/>
      <w:smallCaps/>
      <w:kern w:val="2"/>
      <w:sz w:val="20"/>
      <w:szCs w:val="20"/>
      <w:lang w:val="en-GB" w:eastAsia="zh-CN"/>
    </w:rPr>
  </w:style>
  <w:style w:type="paragraph" w:customStyle="1" w:styleId="Caption2">
    <w:name w:val="Caption2"/>
    <w:basedOn w:val="Normal"/>
    <w:next w:val="Normal"/>
    <w:rsid w:val="00265B61"/>
    <w:pPr>
      <w:widowControl w:val="0"/>
      <w:jc w:val="both"/>
    </w:pPr>
    <w:rPr>
      <w:rFonts w:ascii="Times New Roman" w:hAnsi="Times New Roman" w:cs="Times New Roman"/>
      <w:b/>
      <w:bCs/>
      <w:color w:val="4F81BD"/>
      <w:kern w:val="2"/>
      <w:sz w:val="18"/>
      <w:szCs w:val="18"/>
      <w:lang w:val="en-GB" w:eastAsia="zh-CN"/>
    </w:rPr>
  </w:style>
  <w:style w:type="paragraph" w:customStyle="1" w:styleId="TOC12">
    <w:name w:val="TOC 12"/>
    <w:basedOn w:val="Normal"/>
    <w:next w:val="Normal"/>
    <w:autoRedefine/>
    <w:uiPriority w:val="39"/>
    <w:rsid w:val="00265B61"/>
    <w:pPr>
      <w:widowControl w:val="0"/>
      <w:spacing w:before="120" w:after="120"/>
    </w:pPr>
    <w:rPr>
      <w:rFonts w:cs="Calibri"/>
      <w:b/>
      <w:bCs/>
      <w:caps/>
      <w:kern w:val="2"/>
      <w:sz w:val="20"/>
      <w:szCs w:val="20"/>
      <w:lang w:val="en-GB" w:eastAsia="zh-CN"/>
    </w:rPr>
  </w:style>
  <w:style w:type="paragraph" w:customStyle="1" w:styleId="TOC22">
    <w:name w:val="TOC 22"/>
    <w:basedOn w:val="Normal"/>
    <w:next w:val="Normal"/>
    <w:autoRedefine/>
    <w:uiPriority w:val="39"/>
    <w:rsid w:val="00265B61"/>
    <w:pPr>
      <w:widowControl w:val="0"/>
      <w:spacing w:after="0"/>
      <w:ind w:left="210"/>
    </w:pPr>
    <w:rPr>
      <w:rFonts w:cs="Calibri"/>
      <w:smallCaps/>
      <w:kern w:val="2"/>
      <w:sz w:val="20"/>
      <w:szCs w:val="20"/>
      <w:lang w:val="en-GB" w:eastAsia="zh-CN"/>
    </w:rPr>
  </w:style>
  <w:style w:type="paragraph" w:customStyle="1" w:styleId="TOC32">
    <w:name w:val="TOC 32"/>
    <w:basedOn w:val="Normal"/>
    <w:next w:val="Normal"/>
    <w:autoRedefine/>
    <w:uiPriority w:val="39"/>
    <w:rsid w:val="00265B61"/>
    <w:pPr>
      <w:widowControl w:val="0"/>
      <w:spacing w:after="0"/>
      <w:ind w:left="420"/>
    </w:pPr>
    <w:rPr>
      <w:rFonts w:cs="Calibri"/>
      <w:i/>
      <w:iCs/>
      <w:kern w:val="2"/>
      <w:sz w:val="20"/>
      <w:szCs w:val="20"/>
      <w:lang w:val="en-GB" w:eastAsia="zh-CN"/>
    </w:rPr>
  </w:style>
  <w:style w:type="paragraph" w:customStyle="1" w:styleId="TOC42">
    <w:name w:val="TOC 42"/>
    <w:basedOn w:val="Normal"/>
    <w:next w:val="Normal"/>
    <w:autoRedefine/>
    <w:rsid w:val="00265B61"/>
    <w:pPr>
      <w:widowControl w:val="0"/>
      <w:spacing w:after="0"/>
      <w:ind w:left="630"/>
    </w:pPr>
    <w:rPr>
      <w:rFonts w:cs="Calibri"/>
      <w:kern w:val="2"/>
      <w:sz w:val="18"/>
      <w:szCs w:val="18"/>
      <w:lang w:val="en-GB" w:eastAsia="zh-CN"/>
    </w:rPr>
  </w:style>
  <w:style w:type="paragraph" w:customStyle="1" w:styleId="TOC52">
    <w:name w:val="TOC 52"/>
    <w:basedOn w:val="Normal"/>
    <w:next w:val="Normal"/>
    <w:autoRedefine/>
    <w:rsid w:val="00265B61"/>
    <w:pPr>
      <w:widowControl w:val="0"/>
      <w:spacing w:after="0"/>
      <w:ind w:left="840"/>
    </w:pPr>
    <w:rPr>
      <w:rFonts w:cs="Calibri"/>
      <w:kern w:val="2"/>
      <w:sz w:val="18"/>
      <w:szCs w:val="18"/>
      <w:lang w:val="en-GB" w:eastAsia="zh-CN"/>
    </w:rPr>
  </w:style>
  <w:style w:type="paragraph" w:customStyle="1" w:styleId="TOC62">
    <w:name w:val="TOC 62"/>
    <w:basedOn w:val="Normal"/>
    <w:next w:val="Normal"/>
    <w:autoRedefine/>
    <w:rsid w:val="00265B61"/>
    <w:pPr>
      <w:widowControl w:val="0"/>
      <w:spacing w:after="0"/>
      <w:ind w:left="1050"/>
    </w:pPr>
    <w:rPr>
      <w:rFonts w:cs="Calibri"/>
      <w:kern w:val="2"/>
      <w:sz w:val="18"/>
      <w:szCs w:val="18"/>
      <w:lang w:val="en-GB" w:eastAsia="zh-CN"/>
    </w:rPr>
  </w:style>
  <w:style w:type="paragraph" w:customStyle="1" w:styleId="TOC72">
    <w:name w:val="TOC 72"/>
    <w:basedOn w:val="Normal"/>
    <w:next w:val="Normal"/>
    <w:autoRedefine/>
    <w:rsid w:val="00265B61"/>
    <w:pPr>
      <w:widowControl w:val="0"/>
      <w:spacing w:after="0"/>
      <w:ind w:left="1260"/>
    </w:pPr>
    <w:rPr>
      <w:rFonts w:cs="Calibri"/>
      <w:kern w:val="2"/>
      <w:sz w:val="18"/>
      <w:szCs w:val="18"/>
      <w:lang w:val="en-GB" w:eastAsia="zh-CN"/>
    </w:rPr>
  </w:style>
  <w:style w:type="paragraph" w:customStyle="1" w:styleId="TOC82">
    <w:name w:val="TOC 82"/>
    <w:basedOn w:val="Normal"/>
    <w:next w:val="Normal"/>
    <w:autoRedefine/>
    <w:rsid w:val="00265B61"/>
    <w:pPr>
      <w:widowControl w:val="0"/>
      <w:spacing w:after="0"/>
      <w:ind w:left="1470"/>
    </w:pPr>
    <w:rPr>
      <w:rFonts w:cs="Calibri"/>
      <w:kern w:val="2"/>
      <w:sz w:val="18"/>
      <w:szCs w:val="18"/>
      <w:lang w:val="en-GB" w:eastAsia="zh-CN"/>
    </w:rPr>
  </w:style>
  <w:style w:type="paragraph" w:customStyle="1" w:styleId="TOC92">
    <w:name w:val="TOC 92"/>
    <w:basedOn w:val="Normal"/>
    <w:next w:val="Normal"/>
    <w:autoRedefine/>
    <w:rsid w:val="00265B61"/>
    <w:pPr>
      <w:widowControl w:val="0"/>
      <w:spacing w:after="0"/>
      <w:ind w:left="1680"/>
    </w:pPr>
    <w:rPr>
      <w:rFonts w:cs="Calibri"/>
      <w:kern w:val="2"/>
      <w:sz w:val="18"/>
      <w:szCs w:val="18"/>
      <w:lang w:val="en-GB" w:eastAsia="zh-CN"/>
    </w:rPr>
  </w:style>
  <w:style w:type="paragraph" w:customStyle="1" w:styleId="font6">
    <w:name w:val="font6"/>
    <w:basedOn w:val="Normal"/>
    <w:rsid w:val="00265B61"/>
    <w:pPr>
      <w:spacing w:beforeLines="1" w:afterLines="1"/>
    </w:pPr>
    <w:rPr>
      <w:rFonts w:ascii="Times New Roman" w:hAnsi="Times New Roman"/>
      <w:color w:val="000000"/>
      <w:sz w:val="20"/>
      <w:szCs w:val="20"/>
    </w:rPr>
  </w:style>
  <w:style w:type="paragraph" w:customStyle="1" w:styleId="font7">
    <w:name w:val="font7"/>
    <w:basedOn w:val="Normal"/>
    <w:rsid w:val="00265B61"/>
    <w:pPr>
      <w:spacing w:beforeLines="1" w:afterLines="1"/>
    </w:pPr>
    <w:rPr>
      <w:rFonts w:ascii="Times New Roman" w:hAnsi="Times New Roman"/>
      <w:color w:val="000000"/>
      <w:sz w:val="20"/>
      <w:szCs w:val="20"/>
    </w:rPr>
  </w:style>
  <w:style w:type="paragraph" w:customStyle="1" w:styleId="EndNoteBibliographyTitle">
    <w:name w:val="EndNote Bibliography Title"/>
    <w:basedOn w:val="Normal"/>
    <w:rsid w:val="00265B61"/>
    <w:pPr>
      <w:spacing w:after="0"/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rsid w:val="00265B61"/>
    <w:pPr>
      <w:spacing w:line="360" w:lineRule="auto"/>
    </w:pPr>
    <w:rPr>
      <w:rFonts w:ascii="Times New Roman" w:hAnsi="Times New Roman" w:cs="Times New Roman"/>
    </w:rPr>
  </w:style>
  <w:style w:type="paragraph" w:customStyle="1" w:styleId="NoteLevel11">
    <w:name w:val="Note Level 11"/>
    <w:basedOn w:val="Normal"/>
    <w:uiPriority w:val="99"/>
    <w:unhideWhenUsed/>
    <w:rsid w:val="00265B61"/>
    <w:pPr>
      <w:keepNext/>
      <w:numPr>
        <w:numId w:val="2"/>
      </w:numPr>
      <w:spacing w:after="0"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65B61"/>
    <w:pPr>
      <w:keepNext/>
      <w:numPr>
        <w:ilvl w:val="1"/>
        <w:numId w:val="2"/>
      </w:numPr>
      <w:spacing w:after="0"/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unhideWhenUsed/>
    <w:rsid w:val="00265B61"/>
    <w:pPr>
      <w:keepNext/>
      <w:numPr>
        <w:ilvl w:val="2"/>
        <w:numId w:val="2"/>
      </w:numPr>
      <w:spacing w:after="0"/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unhideWhenUsed/>
    <w:rsid w:val="00265B61"/>
    <w:pPr>
      <w:keepNext/>
      <w:numPr>
        <w:ilvl w:val="3"/>
        <w:numId w:val="2"/>
      </w:numPr>
      <w:spacing w:after="0"/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unhideWhenUsed/>
    <w:rsid w:val="00265B61"/>
    <w:pPr>
      <w:keepNext/>
      <w:numPr>
        <w:ilvl w:val="4"/>
        <w:numId w:val="2"/>
      </w:numPr>
      <w:spacing w:after="0"/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unhideWhenUsed/>
    <w:rsid w:val="00265B61"/>
    <w:pPr>
      <w:keepNext/>
      <w:numPr>
        <w:ilvl w:val="5"/>
        <w:numId w:val="2"/>
      </w:numPr>
      <w:spacing w:after="0"/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unhideWhenUsed/>
    <w:rsid w:val="00265B61"/>
    <w:pPr>
      <w:keepNext/>
      <w:numPr>
        <w:ilvl w:val="6"/>
        <w:numId w:val="2"/>
      </w:numPr>
      <w:spacing w:after="0"/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unhideWhenUsed/>
    <w:rsid w:val="00265B61"/>
    <w:pPr>
      <w:keepNext/>
      <w:numPr>
        <w:ilvl w:val="7"/>
        <w:numId w:val="2"/>
      </w:numPr>
      <w:spacing w:after="0"/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unhideWhenUsed/>
    <w:rsid w:val="00265B61"/>
    <w:pPr>
      <w:keepNext/>
      <w:numPr>
        <w:ilvl w:val="8"/>
        <w:numId w:val="2"/>
      </w:numPr>
      <w:spacing w:after="0"/>
      <w:contextualSpacing/>
      <w:outlineLvl w:val="8"/>
    </w:pPr>
    <w:rPr>
      <w:rFonts w:ascii="Verdana" w:eastAsia="MS Gothic" w:hAnsi="Verdana"/>
    </w:rPr>
  </w:style>
  <w:style w:type="paragraph" w:styleId="TOCHeading">
    <w:name w:val="TOC Heading"/>
    <w:basedOn w:val="Heading1"/>
    <w:next w:val="Normal"/>
    <w:uiPriority w:val="39"/>
    <w:unhideWhenUsed/>
    <w:qFormat/>
    <w:rsid w:val="00265B61"/>
    <w:pPr>
      <w:spacing w:after="0" w:line="276" w:lineRule="auto"/>
      <w:outlineLvl w:val="9"/>
    </w:pPr>
    <w:rPr>
      <w:b/>
      <w:color w:val="365F91" w:themeColor="accent1" w:themeShade="BF"/>
      <w:sz w:val="28"/>
      <w:lang w:eastAsia="en-US"/>
    </w:rPr>
  </w:style>
  <w:style w:type="paragraph" w:styleId="TOC1">
    <w:name w:val="toc 1"/>
    <w:basedOn w:val="Normal"/>
    <w:next w:val="Normal"/>
    <w:autoRedefine/>
    <w:uiPriority w:val="39"/>
    <w:rsid w:val="00265B61"/>
    <w:pPr>
      <w:spacing w:before="120" w:after="0" w:line="480" w:lineRule="auto"/>
    </w:pPr>
    <w:rPr>
      <w:rFonts w:ascii="Times New Roman" w:hAnsi="Times New Roman"/>
      <w:b/>
    </w:rPr>
  </w:style>
  <w:style w:type="paragraph" w:styleId="TOC2">
    <w:name w:val="toc 2"/>
    <w:basedOn w:val="Normal"/>
    <w:next w:val="Normal"/>
    <w:autoRedefine/>
    <w:uiPriority w:val="39"/>
    <w:rsid w:val="00265B61"/>
    <w:pPr>
      <w:spacing w:after="0" w:line="360" w:lineRule="auto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265B61"/>
    <w:pPr>
      <w:spacing w:after="0" w:line="360" w:lineRule="auto"/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265B61"/>
    <w:pPr>
      <w:pBdr>
        <w:between w:val="double" w:sz="6" w:space="0" w:color="auto"/>
      </w:pBdr>
      <w:spacing w:after="0"/>
      <w:ind w:left="1680"/>
    </w:pPr>
    <w:rPr>
      <w:sz w:val="20"/>
      <w:szCs w:val="20"/>
    </w:rPr>
  </w:style>
  <w:style w:type="paragraph" w:styleId="Revision">
    <w:name w:val="Revision"/>
    <w:hidden/>
    <w:rsid w:val="00265B61"/>
    <w:pPr>
      <w:spacing w:after="0" w:line="240" w:lineRule="auto"/>
    </w:pPr>
    <w:rPr>
      <w:rFonts w:eastAsia="SimSun"/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rsid w:val="00265B61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265B61"/>
    <w:rPr>
      <w:rFonts w:ascii="Lucida Grande" w:eastAsia="SimSun" w:hAnsi="Lucida Grande"/>
      <w:sz w:val="24"/>
      <w:szCs w:val="24"/>
      <w:lang w:eastAsia="en-US"/>
    </w:rPr>
  </w:style>
  <w:style w:type="paragraph" w:customStyle="1" w:styleId="NoteLevel12">
    <w:name w:val="Note Level 12"/>
    <w:basedOn w:val="Normal"/>
    <w:uiPriority w:val="99"/>
    <w:unhideWhenUsed/>
    <w:rsid w:val="00265B61"/>
    <w:pPr>
      <w:keepNext/>
      <w:tabs>
        <w:tab w:val="num" w:pos="0"/>
      </w:tabs>
      <w:spacing w:after="0"/>
      <w:contextualSpacing/>
      <w:outlineLvl w:val="0"/>
    </w:pPr>
    <w:rPr>
      <w:rFonts w:ascii="Verdana" w:eastAsia="MS Gothic" w:hAnsi="Verdana"/>
    </w:rPr>
  </w:style>
  <w:style w:type="paragraph" w:customStyle="1" w:styleId="NoteLevel22">
    <w:name w:val="Note Level 22"/>
    <w:basedOn w:val="Normal"/>
    <w:uiPriority w:val="99"/>
    <w:unhideWhenUsed/>
    <w:rsid w:val="00265B61"/>
    <w:pPr>
      <w:keepNext/>
      <w:tabs>
        <w:tab w:val="num" w:pos="720"/>
      </w:tabs>
      <w:spacing w:after="0"/>
      <w:ind w:left="1080" w:hanging="360"/>
      <w:contextualSpacing/>
      <w:outlineLvl w:val="1"/>
    </w:pPr>
    <w:rPr>
      <w:rFonts w:ascii="Verdana" w:eastAsia="MS Gothic" w:hAnsi="Verdana"/>
    </w:rPr>
  </w:style>
  <w:style w:type="paragraph" w:customStyle="1" w:styleId="NoteLevel32">
    <w:name w:val="Note Level 32"/>
    <w:basedOn w:val="Normal"/>
    <w:uiPriority w:val="99"/>
    <w:unhideWhenUsed/>
    <w:rsid w:val="00265B61"/>
    <w:pPr>
      <w:keepNext/>
      <w:tabs>
        <w:tab w:val="num" w:pos="1440"/>
      </w:tabs>
      <w:spacing w:after="0"/>
      <w:ind w:left="1800" w:hanging="360"/>
      <w:contextualSpacing/>
      <w:outlineLvl w:val="2"/>
    </w:pPr>
    <w:rPr>
      <w:rFonts w:ascii="Verdana" w:eastAsia="MS Gothic" w:hAnsi="Verdana"/>
    </w:rPr>
  </w:style>
  <w:style w:type="paragraph" w:customStyle="1" w:styleId="NoteLevel42">
    <w:name w:val="Note Level 42"/>
    <w:basedOn w:val="Normal"/>
    <w:uiPriority w:val="99"/>
    <w:unhideWhenUsed/>
    <w:rsid w:val="00265B61"/>
    <w:pPr>
      <w:keepNext/>
      <w:tabs>
        <w:tab w:val="num" w:pos="2160"/>
      </w:tabs>
      <w:spacing w:after="0"/>
      <w:ind w:left="2520" w:hanging="360"/>
      <w:contextualSpacing/>
      <w:outlineLvl w:val="3"/>
    </w:pPr>
    <w:rPr>
      <w:rFonts w:ascii="Verdana" w:eastAsia="MS Gothic" w:hAnsi="Verdana"/>
    </w:rPr>
  </w:style>
  <w:style w:type="paragraph" w:customStyle="1" w:styleId="NoteLevel52">
    <w:name w:val="Note Level 52"/>
    <w:basedOn w:val="Normal"/>
    <w:uiPriority w:val="99"/>
    <w:unhideWhenUsed/>
    <w:rsid w:val="00265B61"/>
    <w:pPr>
      <w:keepNext/>
      <w:tabs>
        <w:tab w:val="num" w:pos="2880"/>
      </w:tabs>
      <w:spacing w:after="0"/>
      <w:ind w:left="3240" w:hanging="360"/>
      <w:contextualSpacing/>
      <w:outlineLvl w:val="4"/>
    </w:pPr>
    <w:rPr>
      <w:rFonts w:ascii="Verdana" w:eastAsia="MS Gothic" w:hAnsi="Verdana"/>
    </w:rPr>
  </w:style>
  <w:style w:type="paragraph" w:customStyle="1" w:styleId="NoteLevel62">
    <w:name w:val="Note Level 62"/>
    <w:basedOn w:val="Normal"/>
    <w:uiPriority w:val="99"/>
    <w:unhideWhenUsed/>
    <w:rsid w:val="00265B61"/>
    <w:pPr>
      <w:keepNext/>
      <w:tabs>
        <w:tab w:val="num" w:pos="3600"/>
      </w:tabs>
      <w:spacing w:after="0"/>
      <w:ind w:left="3960" w:hanging="360"/>
      <w:contextualSpacing/>
      <w:outlineLvl w:val="5"/>
    </w:pPr>
    <w:rPr>
      <w:rFonts w:ascii="Verdana" w:eastAsia="MS Gothic" w:hAnsi="Verdana"/>
    </w:rPr>
  </w:style>
  <w:style w:type="paragraph" w:customStyle="1" w:styleId="NoteLevel72">
    <w:name w:val="Note Level 72"/>
    <w:basedOn w:val="Normal"/>
    <w:uiPriority w:val="99"/>
    <w:unhideWhenUsed/>
    <w:rsid w:val="00265B61"/>
    <w:pPr>
      <w:keepNext/>
      <w:tabs>
        <w:tab w:val="num" w:pos="4320"/>
      </w:tabs>
      <w:spacing w:after="0"/>
      <w:ind w:left="4680" w:hanging="360"/>
      <w:contextualSpacing/>
      <w:outlineLvl w:val="6"/>
    </w:pPr>
    <w:rPr>
      <w:rFonts w:ascii="Verdana" w:eastAsia="MS Gothic" w:hAnsi="Verdana"/>
    </w:rPr>
  </w:style>
  <w:style w:type="paragraph" w:customStyle="1" w:styleId="NoteLevel82">
    <w:name w:val="Note Level 82"/>
    <w:basedOn w:val="Normal"/>
    <w:uiPriority w:val="99"/>
    <w:unhideWhenUsed/>
    <w:rsid w:val="00265B61"/>
    <w:pPr>
      <w:keepNext/>
      <w:tabs>
        <w:tab w:val="num" w:pos="5040"/>
      </w:tabs>
      <w:spacing w:after="0"/>
      <w:ind w:left="5400" w:hanging="360"/>
      <w:contextualSpacing/>
      <w:outlineLvl w:val="7"/>
    </w:pPr>
    <w:rPr>
      <w:rFonts w:ascii="Verdana" w:eastAsia="MS Gothic" w:hAnsi="Verdana"/>
    </w:rPr>
  </w:style>
  <w:style w:type="paragraph" w:customStyle="1" w:styleId="NoteLevel92">
    <w:name w:val="Note Level 92"/>
    <w:basedOn w:val="Normal"/>
    <w:uiPriority w:val="99"/>
    <w:unhideWhenUsed/>
    <w:rsid w:val="00265B61"/>
    <w:pPr>
      <w:keepNext/>
      <w:tabs>
        <w:tab w:val="num" w:pos="5760"/>
      </w:tabs>
      <w:spacing w:after="0"/>
      <w:ind w:left="6120" w:hanging="360"/>
      <w:contextualSpacing/>
      <w:outlineLvl w:val="8"/>
    </w:pPr>
    <w:rPr>
      <w:rFonts w:ascii="Verdana" w:eastAsia="MS Gothic" w:hAnsi="Verdana"/>
    </w:rPr>
  </w:style>
  <w:style w:type="paragraph" w:styleId="Caption">
    <w:name w:val="caption"/>
    <w:basedOn w:val="Normal"/>
    <w:next w:val="Normal"/>
    <w:rsid w:val="00265B61"/>
    <w:pPr>
      <w:widowControl w:val="0"/>
      <w:jc w:val="both"/>
    </w:pPr>
    <w:rPr>
      <w:rFonts w:ascii="Times New Roman" w:hAnsi="Times New Roman" w:cs="Times New Roman"/>
      <w:b/>
      <w:bCs/>
      <w:color w:val="4F81BD" w:themeColor="accent1"/>
      <w:kern w:val="2"/>
      <w:sz w:val="18"/>
      <w:szCs w:val="18"/>
      <w:lang w:val="en-GB" w:eastAsia="zh-CN"/>
    </w:rPr>
  </w:style>
  <w:style w:type="paragraph" w:styleId="EndnoteText">
    <w:name w:val="endnote text"/>
    <w:basedOn w:val="Normal"/>
    <w:link w:val="EndnoteTextChar"/>
    <w:rsid w:val="00265B61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65B61"/>
    <w:rPr>
      <w:rFonts w:eastAsia="SimSun"/>
      <w:sz w:val="20"/>
      <w:szCs w:val="20"/>
      <w:lang w:eastAsia="en-US"/>
    </w:rPr>
  </w:style>
  <w:style w:type="character" w:styleId="EndnoteReference">
    <w:name w:val="endnote reference"/>
    <w:basedOn w:val="DefaultParagraphFont"/>
    <w:rsid w:val="00265B61"/>
    <w:rPr>
      <w:vertAlign w:val="superscript"/>
    </w:rPr>
  </w:style>
  <w:style w:type="table" w:customStyle="1" w:styleId="TableSimple12">
    <w:name w:val="Table Simple 12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2">
    <w:name w:val="Table Grid2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imple13">
    <w:name w:val="Table Simple 13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3">
    <w:name w:val="Table Grid3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semiHidden/>
    <w:unhideWhenUsed/>
    <w:rsid w:val="00265B61"/>
  </w:style>
  <w:style w:type="numbering" w:customStyle="1" w:styleId="NoList11">
    <w:name w:val="No List11"/>
    <w:next w:val="NoList"/>
    <w:semiHidden/>
    <w:unhideWhenUsed/>
    <w:rsid w:val="00265B61"/>
  </w:style>
  <w:style w:type="table" w:customStyle="1" w:styleId="TableSimple14">
    <w:name w:val="Table Simple 14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4">
    <w:name w:val="Table Grid4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semiHidden/>
    <w:unhideWhenUsed/>
    <w:rsid w:val="00265B61"/>
  </w:style>
  <w:style w:type="table" w:customStyle="1" w:styleId="TableSimple111">
    <w:name w:val="Table Simple 111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">
    <w:name w:val="Table Grid11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imple121">
    <w:name w:val="Table Simple 121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">
    <w:name w:val="Table Grid21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imple131">
    <w:name w:val="Table Simple 131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">
    <w:name w:val="Table Grid31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imple15">
    <w:name w:val="Table Simple 15"/>
    <w:basedOn w:val="TableNormal"/>
    <w:next w:val="TableSimple1"/>
    <w:uiPriority w:val="99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5">
    <w:name w:val="Table Grid5"/>
    <w:basedOn w:val="TableNormal"/>
    <w:next w:val="TableGrid"/>
    <w:rsid w:val="00265B6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6" Type="http://schemas.openxmlformats.org/officeDocument/2006/relationships/printerSettings" Target="printerSettings/printerSettings1.bin"/><Relationship Id="rId1" Type="http://schemas.openxmlformats.org/officeDocument/2006/relationships/numbering" Target="numbering.xml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864E3BAB77CE4CA4BC3246650FD1C9" ma:contentTypeVersion="7" ma:contentTypeDescription="Create a new document." ma:contentTypeScope="" ma:versionID="ae248ee4ead4a987baec8b6349fafb8f">
  <xsd:schema xmlns:xsd="http://www.w3.org/2001/XMLSchema" xmlns:p="http://schemas.microsoft.com/office/2006/metadata/properties" xmlns:ns2="9a146b82-d65c-4e13-8c9d-76cfcbe86ec4" targetNamespace="http://schemas.microsoft.com/office/2006/metadata/properties" ma:root="true" ma:fieldsID="c2dbf3cc259438d98edd00f5d20432a7" ns2:_="">
    <xsd:import namespace="9a146b82-d65c-4e13-8c9d-76cfcbe86ec4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a146b82-d65c-4e13-8c9d-76cfcbe86ec4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ocumentId xmlns="9a146b82-d65c-4e13-8c9d-76cfcbe86ec4">Data Sheet 1.DOCX</DocumentId>
    <StageName xmlns="9a146b82-d65c-4e13-8c9d-76cfcbe86ec4" xsi:nil="true"/>
    <TitleName xmlns="9a146b82-d65c-4e13-8c9d-76cfcbe86ec4">Data Sheet 1.DOCX</TitleName>
    <FileFormat xmlns="9a146b82-d65c-4e13-8c9d-76cfcbe86ec4">DOCX</FileFormat>
    <IsDeleted xmlns="9a146b82-d65c-4e13-8c9d-76cfcbe86ec4">false</IsDeleted>
    <Checked_x0020_Out_x0020_To xmlns="9a146b82-d65c-4e13-8c9d-76cfcbe86ec4">
      <UserInfo>
        <DisplayName/>
        <AccountId xsi:nil="true"/>
        <AccountType/>
      </UserInfo>
    </Checked_x0020_Out_x0020_To>
    <DocumentType xmlns="9a146b82-d65c-4e13-8c9d-76cfcbe86ec4">Data Sheet</DocumentType>
  </documentManagement>
</p:properties>
</file>

<file path=customXml/itemProps1.xml><?xml version="1.0" encoding="utf-8"?>
<ds:datastoreItem xmlns:ds="http://schemas.openxmlformats.org/officeDocument/2006/customXml" ds:itemID="{33708064-7FC2-4F08-AE31-9016828BE3A2}"/>
</file>

<file path=customXml/itemProps2.xml><?xml version="1.0" encoding="utf-8"?>
<ds:datastoreItem xmlns:ds="http://schemas.openxmlformats.org/officeDocument/2006/customXml" ds:itemID="{4A7B4BB4-D9B6-4FAE-B382-CEB1810181D7}"/>
</file>

<file path=customXml/itemProps3.xml><?xml version="1.0" encoding="utf-8"?>
<ds:datastoreItem xmlns:ds="http://schemas.openxmlformats.org/officeDocument/2006/customXml" ds:itemID="{9F32C66B-5AC9-44EB-8EDD-43353F5E5C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36</Pages>
  <Words>7857</Words>
  <Characters>44790</Characters>
  <Application>Microsoft Macintosh Word</Application>
  <DocSecurity>0</DocSecurity>
  <Lines>373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</Company>
  <LinksUpToDate>false</LinksUpToDate>
  <CharactersWithSpaces>55005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Yingying Tan</dc:creator>
  <cp:lastModifiedBy>Yingying Tan</cp:lastModifiedBy>
  <cp:revision>16</cp:revision>
  <dcterms:created xsi:type="dcterms:W3CDTF">2016-10-31T13:01:00Z</dcterms:created>
  <dcterms:modified xsi:type="dcterms:W3CDTF">2016-12-19T22:27:00Z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0x0101007D864E3BAB77CE4CA4BC3246650FD1C9</vt:lpwstr>
  </property>
</Properties>
</file>